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6" w:rsidRPr="008F3B03" w:rsidRDefault="0011544E" w:rsidP="00E7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F3B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</w:t>
      </w:r>
      <w:r w:rsidR="00E778D6" w:rsidRPr="008F3B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униципальное бюджетное образовательное учреждение средняя общеобразовательная школа с. Вал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993"/>
      </w:tblGrid>
      <w:tr w:rsidR="00E778D6" w:rsidRPr="00E778D6" w:rsidTr="008F3B03">
        <w:trPr>
          <w:trHeight w:val="1507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E778D6" w:rsidRP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8D6" w:rsidRP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778D6" w:rsidRP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778D6" w:rsidRP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Н.В.</w:t>
            </w:r>
          </w:p>
          <w:p w:rsid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«______»____________201</w:t>
            </w:r>
            <w:r w:rsidR="0068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8D6" w:rsidRPr="00E778D6" w:rsidRDefault="00E778D6" w:rsidP="00E7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D675C" w:rsidRPr="00E778D6" w:rsidRDefault="00E778D6" w:rsidP="00E778D6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E778D6">
        <w:rPr>
          <w:rFonts w:ascii="Monotype Corsiva" w:hAnsi="Monotype Corsiva"/>
          <w:b/>
          <w:i/>
          <w:sz w:val="48"/>
          <w:szCs w:val="48"/>
        </w:rPr>
        <w:t>ПАСПОРТ</w:t>
      </w:r>
    </w:p>
    <w:p w:rsidR="00E778D6" w:rsidRPr="00E778D6" w:rsidRDefault="00E778D6" w:rsidP="00E778D6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E778D6">
        <w:rPr>
          <w:rFonts w:ascii="Monotype Corsiva" w:hAnsi="Monotype Corsiva"/>
          <w:b/>
          <w:i/>
          <w:sz w:val="48"/>
          <w:szCs w:val="48"/>
        </w:rPr>
        <w:t>Учебного кабинета</w:t>
      </w:r>
    </w:p>
    <w:p w:rsidR="00E778D6" w:rsidRDefault="00E778D6" w:rsidP="00E778D6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E778D6">
        <w:rPr>
          <w:rFonts w:ascii="Monotype Corsiva" w:hAnsi="Monotype Corsiva"/>
          <w:b/>
          <w:i/>
          <w:sz w:val="48"/>
          <w:szCs w:val="48"/>
        </w:rPr>
        <w:t xml:space="preserve">Начальных классов № </w:t>
      </w:r>
      <w:r w:rsidR="006832B5">
        <w:rPr>
          <w:rFonts w:ascii="Monotype Corsiva" w:hAnsi="Monotype Corsiva"/>
          <w:b/>
          <w:i/>
          <w:sz w:val="48"/>
          <w:szCs w:val="48"/>
        </w:rPr>
        <w:t>1</w:t>
      </w:r>
    </w:p>
    <w:p w:rsidR="00E778D6" w:rsidRDefault="008F3B03" w:rsidP="00E778D6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762500" cy="370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8D6" w:rsidRDefault="00E778D6" w:rsidP="00E778D6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E778D6" w:rsidRDefault="00E778D6" w:rsidP="00E778D6">
      <w:pPr>
        <w:jc w:val="right"/>
        <w:rPr>
          <w:rFonts w:ascii="Monotype Corsiva" w:hAnsi="Monotype Corsiva"/>
          <w:b/>
          <w:i/>
          <w:sz w:val="48"/>
          <w:szCs w:val="48"/>
        </w:rPr>
      </w:pPr>
      <w:proofErr w:type="gramStart"/>
      <w:r>
        <w:rPr>
          <w:rFonts w:ascii="Monotype Corsiva" w:hAnsi="Monotype Corsiva"/>
          <w:b/>
          <w:i/>
          <w:sz w:val="48"/>
          <w:szCs w:val="48"/>
        </w:rPr>
        <w:t>Ответственный за кабинет:</w:t>
      </w:r>
      <w:proofErr w:type="gramEnd"/>
    </w:p>
    <w:p w:rsidR="00E778D6" w:rsidRDefault="00E778D6" w:rsidP="00E778D6">
      <w:pPr>
        <w:jc w:val="right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Губарь Елена Викторовна</w:t>
      </w:r>
    </w:p>
    <w:p w:rsidR="006973AE" w:rsidRDefault="006973AE" w:rsidP="00E77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B03" w:rsidRDefault="008F3B03" w:rsidP="00E77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3AE" w:rsidRDefault="006973AE" w:rsidP="00E77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78D6" w:rsidRDefault="00E778D6" w:rsidP="00E77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8D6">
        <w:rPr>
          <w:rFonts w:ascii="Times New Roman" w:hAnsi="Times New Roman" w:cs="Times New Roman"/>
          <w:b/>
          <w:i/>
          <w:sz w:val="28"/>
          <w:szCs w:val="28"/>
        </w:rPr>
        <w:t>Вал</w:t>
      </w:r>
    </w:p>
    <w:p w:rsidR="00E778D6" w:rsidRDefault="00E778D6" w:rsidP="00E77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8D6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832B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778D6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6832B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778D6">
        <w:rPr>
          <w:rFonts w:ascii="Times New Roman" w:hAnsi="Times New Roman" w:cs="Times New Roman"/>
          <w:b/>
          <w:i/>
          <w:sz w:val="28"/>
          <w:szCs w:val="28"/>
        </w:rPr>
        <w:t xml:space="preserve">уч. </w:t>
      </w:r>
      <w:r w:rsidR="006973A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E778D6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F3B03">
        <w:rPr>
          <w:rFonts w:ascii="Times New Roman" w:hAnsi="Times New Roman" w:cs="Times New Roman"/>
          <w:b/>
          <w:i/>
          <w:sz w:val="48"/>
          <w:szCs w:val="28"/>
        </w:rPr>
        <w:lastRenderedPageBreak/>
        <w:t xml:space="preserve">Паспорт 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F3B03">
        <w:rPr>
          <w:rFonts w:ascii="Times New Roman" w:hAnsi="Times New Roman" w:cs="Times New Roman"/>
          <w:b/>
          <w:i/>
          <w:sz w:val="48"/>
          <w:szCs w:val="28"/>
        </w:rPr>
        <w:t xml:space="preserve">учебного кабинета </w:t>
      </w:r>
      <w:proofErr w:type="gramStart"/>
      <w:r w:rsidRPr="008F3B03">
        <w:rPr>
          <w:rFonts w:ascii="Times New Roman" w:hAnsi="Times New Roman" w:cs="Times New Roman"/>
          <w:b/>
          <w:i/>
          <w:sz w:val="48"/>
          <w:szCs w:val="28"/>
        </w:rPr>
        <w:t>начальных</w:t>
      </w:r>
      <w:proofErr w:type="gramEnd"/>
      <w:r w:rsidRPr="008F3B03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</w:p>
    <w:p w:rsid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F3B03">
        <w:rPr>
          <w:rFonts w:ascii="Times New Roman" w:hAnsi="Times New Roman" w:cs="Times New Roman"/>
          <w:b/>
          <w:i/>
          <w:sz w:val="48"/>
          <w:szCs w:val="28"/>
        </w:rPr>
        <w:t>классов №</w:t>
      </w:r>
      <w:r>
        <w:rPr>
          <w:rFonts w:ascii="Times New Roman" w:hAnsi="Times New Roman" w:cs="Times New Roman"/>
          <w:b/>
          <w:i/>
          <w:sz w:val="48"/>
          <w:szCs w:val="28"/>
        </w:rPr>
        <w:t>1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>Заведующ</w:t>
      </w:r>
      <w:r>
        <w:rPr>
          <w:rFonts w:ascii="Times New Roman" w:hAnsi="Times New Roman" w:cs="Times New Roman"/>
          <w:b/>
          <w:i/>
          <w:sz w:val="44"/>
          <w:szCs w:val="28"/>
        </w:rPr>
        <w:t>ая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кабинетом: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Губарь Елена Викторовна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>Классы, ответственные за кабинет</w:t>
      </w:r>
      <w:r>
        <w:rPr>
          <w:rFonts w:ascii="Times New Roman" w:hAnsi="Times New Roman" w:cs="Times New Roman"/>
          <w:b/>
          <w:i/>
          <w:sz w:val="44"/>
          <w:szCs w:val="28"/>
        </w:rPr>
        <w:t>: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44"/>
          <w:szCs w:val="28"/>
        </w:rPr>
        <w:t>класс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Параллели, для которых </w:t>
      </w:r>
      <w:proofErr w:type="gramStart"/>
      <w:r w:rsidRPr="008F3B03">
        <w:rPr>
          <w:rFonts w:ascii="Times New Roman" w:hAnsi="Times New Roman" w:cs="Times New Roman"/>
          <w:b/>
          <w:i/>
          <w:sz w:val="44"/>
          <w:szCs w:val="28"/>
        </w:rPr>
        <w:t>оборудован</w:t>
      </w:r>
      <w:proofErr w:type="gramEnd"/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>кабинет</w:t>
      </w:r>
      <w:r>
        <w:rPr>
          <w:rFonts w:ascii="Times New Roman" w:hAnsi="Times New Roman" w:cs="Times New Roman"/>
          <w:b/>
          <w:i/>
          <w:sz w:val="44"/>
          <w:szCs w:val="28"/>
        </w:rPr>
        <w:t>: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  <w:u w:val="single"/>
        </w:rPr>
        <w:t xml:space="preserve">Начальные классы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Площадь кабинета </w:t>
      </w:r>
      <w:r w:rsidR="0060608C">
        <w:rPr>
          <w:rFonts w:ascii="Times New Roman" w:hAnsi="Times New Roman" w:cs="Times New Roman"/>
          <w:b/>
          <w:i/>
          <w:sz w:val="44"/>
          <w:szCs w:val="28"/>
        </w:rPr>
        <w:t>42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м</w:t>
      </w:r>
      <w:proofErr w:type="gramStart"/>
      <w:r w:rsidRPr="008F3B03">
        <w:rPr>
          <w:rFonts w:ascii="Times New Roman" w:hAnsi="Times New Roman" w:cs="Times New Roman"/>
          <w:b/>
          <w:i/>
          <w:sz w:val="44"/>
          <w:szCs w:val="28"/>
        </w:rPr>
        <w:t>2</w:t>
      </w:r>
      <w:proofErr w:type="gramEnd"/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Число посадочных мест </w:t>
      </w:r>
      <w:r>
        <w:rPr>
          <w:rFonts w:ascii="Times New Roman" w:hAnsi="Times New Roman" w:cs="Times New Roman"/>
          <w:b/>
          <w:i/>
          <w:sz w:val="44"/>
          <w:szCs w:val="28"/>
        </w:rPr>
        <w:t>16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8F3B03" w:rsidRPr="008F3B03" w:rsidRDefault="008F3B03" w:rsidP="008F3B0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F3B03">
        <w:rPr>
          <w:rFonts w:ascii="Times New Roman" w:hAnsi="Times New Roman" w:cs="Times New Roman"/>
          <w:b/>
          <w:i/>
          <w:sz w:val="44"/>
          <w:szCs w:val="28"/>
        </w:rPr>
        <w:t>201</w:t>
      </w:r>
      <w:r>
        <w:rPr>
          <w:rFonts w:ascii="Times New Roman" w:hAnsi="Times New Roman" w:cs="Times New Roman"/>
          <w:b/>
          <w:i/>
          <w:sz w:val="44"/>
          <w:szCs w:val="28"/>
        </w:rPr>
        <w:t>6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>-201</w:t>
      </w:r>
      <w:r>
        <w:rPr>
          <w:rFonts w:ascii="Times New Roman" w:hAnsi="Times New Roman" w:cs="Times New Roman"/>
          <w:b/>
          <w:i/>
          <w:sz w:val="44"/>
          <w:szCs w:val="28"/>
        </w:rPr>
        <w:t>7</w:t>
      </w:r>
      <w:r w:rsidRPr="008F3B03">
        <w:rPr>
          <w:rFonts w:ascii="Times New Roman" w:hAnsi="Times New Roman" w:cs="Times New Roman"/>
          <w:b/>
          <w:i/>
          <w:sz w:val="44"/>
          <w:szCs w:val="28"/>
        </w:rPr>
        <w:t xml:space="preserve"> учебный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год</w:t>
      </w:r>
    </w:p>
    <w:p w:rsidR="008F3B03" w:rsidRDefault="008F3B03" w:rsidP="00E77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B03" w:rsidRDefault="008F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lastRenderedPageBreak/>
        <w:t>Кабинет</w:t>
      </w:r>
      <w:r w:rsidRPr="00B52B97">
        <w:rPr>
          <w:rFonts w:ascii="Times New Roman" w:hAnsi="Times New Roman" w:cs="Times New Roman"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t>Учебный кабинет</w:t>
      </w:r>
      <w:r w:rsidRPr="00B52B97">
        <w:rPr>
          <w:rFonts w:ascii="Times New Roman" w:hAnsi="Times New Roman" w:cs="Times New Roman"/>
          <w:sz w:val="28"/>
          <w:szCs w:val="28"/>
        </w:rPr>
        <w:t xml:space="preserve"> – учебное помещение школы, оснащенное </w:t>
      </w:r>
      <w:proofErr w:type="gramStart"/>
      <w:r w:rsidRPr="00B52B97">
        <w:rPr>
          <w:rFonts w:ascii="Times New Roman" w:hAnsi="Times New Roman" w:cs="Times New Roman"/>
          <w:sz w:val="28"/>
          <w:szCs w:val="28"/>
        </w:rPr>
        <w:t>наглядными</w:t>
      </w:r>
      <w:proofErr w:type="gramEnd"/>
      <w:r w:rsidRPr="00B5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пособиями, учебным оборудованием, мебелью и техническими средствами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обучения, в котором проводится </w:t>
      </w:r>
      <w:proofErr w:type="gramStart"/>
      <w:r w:rsidRPr="00B52B97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Pr="00B52B97">
        <w:rPr>
          <w:rFonts w:ascii="Times New Roman" w:hAnsi="Times New Roman" w:cs="Times New Roman"/>
          <w:sz w:val="28"/>
          <w:szCs w:val="28"/>
        </w:rPr>
        <w:t xml:space="preserve">, учебная, факультативная и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внеклассная работа с учащимися.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t>Цель паспортизации учебного кабинета</w:t>
      </w:r>
      <w:r w:rsidRPr="00B52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B97" w:rsidRPr="00B52B97" w:rsidRDefault="00B52B97" w:rsidP="00B52B97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B52B97" w:rsidRDefault="00B52B97" w:rsidP="00B52B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608C" w:rsidRPr="0060608C" w:rsidTr="00A228C8">
        <w:tc>
          <w:tcPr>
            <w:tcW w:w="4785" w:type="dxa"/>
            <w:shd w:val="clear" w:color="auto" w:fill="auto"/>
          </w:tcPr>
          <w:p w:rsidR="0060608C" w:rsidRPr="0060608C" w:rsidRDefault="0060608C" w:rsidP="006060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  кабинет </w:t>
            </w: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786" w:type="dxa"/>
            <w:shd w:val="clear" w:color="auto" w:fill="auto"/>
          </w:tcPr>
          <w:p w:rsidR="0060608C" w:rsidRPr="0060608C" w:rsidRDefault="0060608C" w:rsidP="006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Елена Викторовна</w:t>
            </w:r>
          </w:p>
        </w:tc>
      </w:tr>
      <w:tr w:rsidR="0060608C" w:rsidRPr="0060608C" w:rsidTr="00A228C8">
        <w:tc>
          <w:tcPr>
            <w:tcW w:w="4785" w:type="dxa"/>
            <w:shd w:val="clear" w:color="auto" w:fill="auto"/>
          </w:tcPr>
          <w:p w:rsidR="0060608C" w:rsidRPr="0060608C" w:rsidRDefault="0060608C" w:rsidP="006060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 учителей, работающих  в  кабинете</w:t>
            </w:r>
          </w:p>
        </w:tc>
        <w:tc>
          <w:tcPr>
            <w:tcW w:w="4786" w:type="dxa"/>
            <w:shd w:val="clear" w:color="auto" w:fill="auto"/>
          </w:tcPr>
          <w:p w:rsidR="0060608C" w:rsidRPr="0060608C" w:rsidRDefault="0060608C" w:rsidP="00A2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Елена Викторовна</w:t>
            </w:r>
          </w:p>
        </w:tc>
      </w:tr>
      <w:tr w:rsidR="0060608C" w:rsidRPr="0060608C" w:rsidTr="00A228C8">
        <w:tc>
          <w:tcPr>
            <w:tcW w:w="4785" w:type="dxa"/>
            <w:shd w:val="clear" w:color="auto" w:fill="auto"/>
          </w:tcPr>
          <w:p w:rsidR="0060608C" w:rsidRPr="0060608C" w:rsidRDefault="0060608C" w:rsidP="006060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ответственный за кабинет</w:t>
            </w:r>
          </w:p>
        </w:tc>
        <w:tc>
          <w:tcPr>
            <w:tcW w:w="4786" w:type="dxa"/>
            <w:shd w:val="clear" w:color="auto" w:fill="auto"/>
          </w:tcPr>
          <w:p w:rsidR="0060608C" w:rsidRPr="0060608C" w:rsidRDefault="0060608C" w:rsidP="006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 </w:t>
            </w: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60608C" w:rsidRPr="0060608C" w:rsidTr="00A228C8">
        <w:tc>
          <w:tcPr>
            <w:tcW w:w="4785" w:type="dxa"/>
            <w:shd w:val="clear" w:color="auto" w:fill="auto"/>
          </w:tcPr>
          <w:p w:rsidR="0060608C" w:rsidRPr="0060608C" w:rsidRDefault="0060608C" w:rsidP="006060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кабинета в м</w:t>
            </w:r>
            <w:proofErr w:type="gramStart"/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60608C" w:rsidRPr="0060608C" w:rsidRDefault="0060608C" w:rsidP="006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 кв. м</w:t>
            </w:r>
          </w:p>
        </w:tc>
      </w:tr>
      <w:tr w:rsidR="0060608C" w:rsidRPr="0060608C" w:rsidTr="00A228C8">
        <w:tc>
          <w:tcPr>
            <w:tcW w:w="4785" w:type="dxa"/>
            <w:shd w:val="clear" w:color="auto" w:fill="auto"/>
          </w:tcPr>
          <w:p w:rsidR="0060608C" w:rsidRPr="0060608C" w:rsidRDefault="0060608C" w:rsidP="006060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посадочных мест</w:t>
            </w:r>
          </w:p>
        </w:tc>
        <w:tc>
          <w:tcPr>
            <w:tcW w:w="4786" w:type="dxa"/>
            <w:shd w:val="clear" w:color="auto" w:fill="auto"/>
          </w:tcPr>
          <w:p w:rsidR="0060608C" w:rsidRPr="0060608C" w:rsidRDefault="0060608C" w:rsidP="006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</w:t>
            </w:r>
          </w:p>
        </w:tc>
      </w:tr>
    </w:tbl>
    <w:p w:rsidR="00B52B97" w:rsidRDefault="00B52B97">
      <w:pPr>
        <w:rPr>
          <w:rFonts w:ascii="Times New Roman" w:hAnsi="Times New Roman" w:cs="Times New Roman"/>
          <w:b/>
          <w:sz w:val="28"/>
          <w:szCs w:val="28"/>
        </w:rPr>
      </w:pPr>
    </w:p>
    <w:p w:rsidR="00B52B97" w:rsidRDefault="00B52B97">
      <w:pPr>
        <w:rPr>
          <w:rFonts w:ascii="Times New Roman" w:hAnsi="Times New Roman" w:cs="Times New Roman"/>
          <w:b/>
          <w:sz w:val="28"/>
          <w:szCs w:val="28"/>
        </w:rPr>
      </w:pPr>
    </w:p>
    <w:p w:rsidR="00B52B97" w:rsidRDefault="00B52B97">
      <w:pPr>
        <w:rPr>
          <w:rFonts w:ascii="Times New Roman" w:hAnsi="Times New Roman" w:cs="Times New Roman"/>
          <w:b/>
          <w:sz w:val="28"/>
          <w:szCs w:val="28"/>
        </w:rPr>
      </w:pPr>
    </w:p>
    <w:p w:rsidR="0060608C" w:rsidRDefault="0060608C">
      <w:pPr>
        <w:rPr>
          <w:rFonts w:ascii="Times New Roman" w:hAnsi="Times New Roman" w:cs="Times New Roman"/>
          <w:b/>
          <w:sz w:val="28"/>
          <w:szCs w:val="28"/>
        </w:rPr>
      </w:pPr>
    </w:p>
    <w:p w:rsidR="0060608C" w:rsidRDefault="0060608C">
      <w:pPr>
        <w:rPr>
          <w:rFonts w:ascii="Times New Roman" w:hAnsi="Times New Roman" w:cs="Times New Roman"/>
          <w:b/>
          <w:sz w:val="28"/>
          <w:szCs w:val="28"/>
        </w:rPr>
      </w:pPr>
    </w:p>
    <w:p w:rsidR="0060608C" w:rsidRDefault="0060608C">
      <w:pPr>
        <w:rPr>
          <w:rFonts w:ascii="Times New Roman" w:hAnsi="Times New Roman" w:cs="Times New Roman"/>
          <w:b/>
          <w:sz w:val="28"/>
          <w:szCs w:val="28"/>
        </w:rPr>
      </w:pPr>
    </w:p>
    <w:p w:rsidR="0060608C" w:rsidRDefault="0060608C">
      <w:pPr>
        <w:rPr>
          <w:rFonts w:ascii="Times New Roman" w:hAnsi="Times New Roman" w:cs="Times New Roman"/>
          <w:b/>
          <w:sz w:val="28"/>
          <w:szCs w:val="28"/>
        </w:rPr>
      </w:pPr>
    </w:p>
    <w:p w:rsidR="00324066" w:rsidRDefault="00324066">
      <w:pPr>
        <w:rPr>
          <w:rFonts w:ascii="Times New Roman" w:hAnsi="Times New Roman" w:cs="Times New Roman"/>
          <w:b/>
          <w:sz w:val="28"/>
          <w:szCs w:val="28"/>
        </w:rPr>
      </w:pPr>
    </w:p>
    <w:p w:rsidR="00324066" w:rsidRPr="00B52B97" w:rsidRDefault="00324066" w:rsidP="003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</w:t>
      </w:r>
    </w:p>
    <w:p w:rsidR="00324066" w:rsidRPr="00B52B97" w:rsidRDefault="00324066" w:rsidP="003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t>кабинета начальных классов №1</w:t>
      </w:r>
    </w:p>
    <w:p w:rsidR="00324066" w:rsidRPr="00B52B97" w:rsidRDefault="00324066" w:rsidP="003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t xml:space="preserve">за 2015-2016 учебный год </w:t>
      </w:r>
    </w:p>
    <w:p w:rsidR="00324066" w:rsidRPr="00B52B97" w:rsidRDefault="00324066" w:rsidP="00324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2B97">
        <w:rPr>
          <w:rFonts w:ascii="Times New Roman" w:hAnsi="Times New Roman" w:cs="Times New Roman"/>
          <w:sz w:val="28"/>
          <w:szCs w:val="28"/>
        </w:rPr>
        <w:t xml:space="preserve">Развитие кабинета начальных классов в соответствии с требованиями программы и </w:t>
      </w:r>
      <w:proofErr w:type="spellStart"/>
      <w:r w:rsidRPr="00B52B9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52B97">
        <w:rPr>
          <w:rFonts w:ascii="Times New Roman" w:hAnsi="Times New Roman" w:cs="Times New Roman"/>
          <w:sz w:val="28"/>
          <w:szCs w:val="28"/>
        </w:rPr>
        <w:t xml:space="preserve"> пространства. </w:t>
      </w:r>
    </w:p>
    <w:p w:rsidR="00324066" w:rsidRPr="00B52B97" w:rsidRDefault="00324066" w:rsidP="003240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 Оснастить кабинет дидактическим, методическим, справочным,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энциклопедическим и техническим оборудованием в соответствии </w:t>
      </w:r>
      <w:proofErr w:type="gramStart"/>
      <w:r w:rsidRPr="00B52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требованиями к оборудованию кабинета начальных классов;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 Поддерживать санитарное состояние кабинета;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 Развивать эстетическое направление кабинета для создания условий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воспитания младших школьников. </w:t>
      </w:r>
    </w:p>
    <w:p w:rsidR="00324066" w:rsidRPr="00B52B97" w:rsidRDefault="00324066" w:rsidP="00324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B9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2B97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2B97">
        <w:rPr>
          <w:rFonts w:ascii="Times New Roman" w:hAnsi="Times New Roman" w:cs="Times New Roman"/>
          <w:sz w:val="28"/>
          <w:szCs w:val="28"/>
        </w:rPr>
        <w:t xml:space="preserve"> учебном году кабинет использовался для проведения уроков  в 1 смену –  </w:t>
      </w:r>
      <w:r>
        <w:rPr>
          <w:rFonts w:ascii="Times New Roman" w:hAnsi="Times New Roman" w:cs="Times New Roman"/>
          <w:sz w:val="28"/>
          <w:szCs w:val="28"/>
        </w:rPr>
        <w:t xml:space="preserve">в 4 классе (по расписанию);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97">
        <w:rPr>
          <w:rFonts w:ascii="Times New Roman" w:hAnsi="Times New Roman" w:cs="Times New Roman"/>
          <w:sz w:val="28"/>
          <w:szCs w:val="28"/>
        </w:rPr>
        <w:t xml:space="preserve">Занятия в кабинете проводились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2B9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2B97">
        <w:rPr>
          <w:rFonts w:ascii="Times New Roman" w:hAnsi="Times New Roman" w:cs="Times New Roman"/>
          <w:sz w:val="28"/>
          <w:szCs w:val="28"/>
        </w:rPr>
        <w:t xml:space="preserve"> (с 8.30 до 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B52B97">
        <w:rPr>
          <w:rFonts w:ascii="Times New Roman" w:hAnsi="Times New Roman" w:cs="Times New Roman"/>
          <w:sz w:val="28"/>
          <w:szCs w:val="28"/>
        </w:rPr>
        <w:t xml:space="preserve">). Кабинет эксплуатировался с соблюдением правил техники безопасности и учётом санитарно-гигиенических требований и возрастных норм. </w:t>
      </w:r>
    </w:p>
    <w:p w:rsidR="00324066" w:rsidRPr="00B52B97" w:rsidRDefault="00324066" w:rsidP="00324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2B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2B97">
        <w:rPr>
          <w:rFonts w:ascii="Times New Roman" w:hAnsi="Times New Roman" w:cs="Times New Roman"/>
          <w:sz w:val="28"/>
          <w:szCs w:val="28"/>
        </w:rPr>
        <w:t xml:space="preserve"> году в кабинет были приобретены: 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r w:rsidRPr="00B52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принтер</w:t>
      </w:r>
      <w:r w:rsidRPr="00B52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B52B97">
        <w:rPr>
          <w:rFonts w:ascii="Times New Roman" w:hAnsi="Times New Roman" w:cs="Times New Roman"/>
          <w:sz w:val="28"/>
          <w:szCs w:val="28"/>
        </w:rPr>
        <w:t xml:space="preserve">, была сделана замена информационного стенда и классного уголка. Была пополнена методическая копилка учителя, детская библиотечка. </w:t>
      </w:r>
    </w:p>
    <w:p w:rsidR="00324066" w:rsidRPr="00B52B97" w:rsidRDefault="00324066" w:rsidP="00324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2B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2B97">
        <w:rPr>
          <w:rFonts w:ascii="Times New Roman" w:hAnsi="Times New Roman" w:cs="Times New Roman"/>
          <w:sz w:val="28"/>
          <w:szCs w:val="28"/>
        </w:rPr>
        <w:t xml:space="preserve"> учебном году предстоит решить следующие задачи: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> Оснастить кабинет справочным и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энциклопедическим материалом;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 Обновить новогодние игрушки;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 Пополнять игровую зону в соответствии с возрастом учащихся; </w:t>
      </w:r>
    </w:p>
    <w:p w:rsidR="00324066" w:rsidRPr="00B52B97" w:rsidRDefault="00324066" w:rsidP="00324066">
      <w:pPr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</w:rPr>
        <w:t xml:space="preserve"> Пополнять </w:t>
      </w:r>
      <w:proofErr w:type="spellStart"/>
      <w:r w:rsidRPr="00B52B9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B52B97">
        <w:rPr>
          <w:rFonts w:ascii="Times New Roman" w:hAnsi="Times New Roman" w:cs="Times New Roman"/>
          <w:sz w:val="28"/>
          <w:szCs w:val="28"/>
        </w:rPr>
        <w:t xml:space="preserve">  оборудование  </w:t>
      </w:r>
    </w:p>
    <w:p w:rsidR="0060608C" w:rsidRPr="006C2AAD" w:rsidRDefault="006C2AAD" w:rsidP="006C2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Пополнять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кабинета</w:t>
      </w:r>
    </w:p>
    <w:p w:rsidR="00324066" w:rsidRDefault="00324066">
      <w:pPr>
        <w:rPr>
          <w:rFonts w:ascii="Times New Roman" w:hAnsi="Times New Roman" w:cs="Times New Roman"/>
          <w:b/>
          <w:sz w:val="28"/>
          <w:szCs w:val="28"/>
        </w:rPr>
      </w:pPr>
    </w:p>
    <w:p w:rsidR="00324066" w:rsidRDefault="00324066">
      <w:pPr>
        <w:rPr>
          <w:rFonts w:ascii="Times New Roman" w:hAnsi="Times New Roman" w:cs="Times New Roman"/>
          <w:b/>
          <w:sz w:val="28"/>
          <w:szCs w:val="28"/>
        </w:rPr>
      </w:pPr>
    </w:p>
    <w:p w:rsidR="00B52B97" w:rsidRDefault="00B52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8C8" w:rsidRPr="00A228C8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Занятость кабинета  начальных  классов </w:t>
      </w:r>
    </w:p>
    <w:p w:rsidR="00A228C8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2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2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FF7E1A" w:rsidRPr="00FF7E1A" w:rsidRDefault="00FF7E1A" w:rsidP="00FF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E1A" w:rsidRPr="00FF7E1A" w:rsidRDefault="00FF7E1A" w:rsidP="00FF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учебных занятий:1 смена – 8. 30-15.00 </w:t>
      </w:r>
    </w:p>
    <w:p w:rsidR="00FF7E1A" w:rsidRPr="00FF7E1A" w:rsidRDefault="00FF7E1A" w:rsidP="00FF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E1A" w:rsidRPr="00FF7E1A" w:rsidRDefault="00FF7E1A" w:rsidP="00FF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уроков: 1 класс – 35 мин (1 полугодие),  </w:t>
      </w:r>
    </w:p>
    <w:p w:rsidR="00FF7E1A" w:rsidRPr="00FF7E1A" w:rsidRDefault="00FF7E1A" w:rsidP="00FF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F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мин (2 полугодие);  </w:t>
      </w:r>
    </w:p>
    <w:p w:rsidR="00FF7E1A" w:rsidRPr="00FF7E1A" w:rsidRDefault="00FF7E1A" w:rsidP="00FF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8" w:rsidRPr="00FF7E1A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Урочные часы работы кабинета.</w:t>
      </w:r>
    </w:p>
    <w:p w:rsidR="00A228C8" w:rsidRPr="00A228C8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1915"/>
        <w:gridCol w:w="1670"/>
        <w:gridCol w:w="1670"/>
        <w:gridCol w:w="1670"/>
        <w:gridCol w:w="1647"/>
      </w:tblGrid>
      <w:tr w:rsidR="00A228C8" w:rsidRPr="00A228C8" w:rsidTr="00324066">
        <w:tc>
          <w:tcPr>
            <w:tcW w:w="1268" w:type="dxa"/>
            <w:shd w:val="clear" w:color="auto" w:fill="auto"/>
            <w:vAlign w:val="center"/>
          </w:tcPr>
          <w:p w:rsidR="00A228C8" w:rsidRPr="00A228C8" w:rsidRDefault="00A228C8" w:rsidP="003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228C8" w:rsidRPr="00A228C8" w:rsidRDefault="00324066" w:rsidP="003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A228C8" w:rsidRPr="00A2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онедельник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228C8" w:rsidRPr="00A228C8" w:rsidRDefault="00324066" w:rsidP="003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A228C8" w:rsidRPr="00A2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228C8" w:rsidRPr="00A228C8" w:rsidRDefault="00324066" w:rsidP="003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228C8" w:rsidRPr="00A2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228C8" w:rsidRPr="00A228C8" w:rsidRDefault="00324066" w:rsidP="003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A228C8" w:rsidRPr="00A2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етверг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228C8" w:rsidRPr="00A228C8" w:rsidRDefault="00324066" w:rsidP="003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A228C8" w:rsidRPr="00A2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ятница</w:t>
            </w:r>
          </w:p>
        </w:tc>
      </w:tr>
      <w:tr w:rsidR="00A228C8" w:rsidRPr="00A228C8" w:rsidTr="00A228C8">
        <w:tc>
          <w:tcPr>
            <w:tcW w:w="126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64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 </w:t>
            </w:r>
          </w:p>
        </w:tc>
      </w:tr>
      <w:tr w:rsidR="00A228C8" w:rsidRPr="00A228C8" w:rsidTr="00A228C8">
        <w:tc>
          <w:tcPr>
            <w:tcW w:w="126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 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164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A228C8" w:rsidRPr="00A228C8" w:rsidTr="00A228C8">
        <w:tc>
          <w:tcPr>
            <w:tcW w:w="126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4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8C8" w:rsidRPr="00A228C8" w:rsidTr="00A228C8">
        <w:tc>
          <w:tcPr>
            <w:tcW w:w="126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</w:t>
            </w:r>
            <w:proofErr w:type="spellEnd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4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</w:t>
            </w:r>
            <w:proofErr w:type="spellEnd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</w:t>
            </w:r>
          </w:p>
        </w:tc>
      </w:tr>
      <w:tr w:rsidR="00A228C8" w:rsidRPr="00A228C8" w:rsidTr="00A228C8">
        <w:tc>
          <w:tcPr>
            <w:tcW w:w="126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Изобразит.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</w:p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час</w:t>
            </w:r>
          </w:p>
        </w:tc>
      </w:tr>
      <w:tr w:rsidR="00A228C8" w:rsidRPr="00A228C8" w:rsidTr="00A228C8">
        <w:tc>
          <w:tcPr>
            <w:tcW w:w="126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8C8" w:rsidRPr="00A228C8" w:rsidRDefault="00A228C8" w:rsidP="00A2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8" w:rsidRPr="00A228C8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Внеурочные часы работы кабинета.</w:t>
      </w:r>
    </w:p>
    <w:p w:rsidR="00A228C8" w:rsidRPr="00A228C8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компонент.</w:t>
      </w:r>
    </w:p>
    <w:p w:rsidR="00A228C8" w:rsidRPr="00A228C8" w:rsidRDefault="00A228C8" w:rsidP="00A2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82"/>
        <w:gridCol w:w="1080"/>
        <w:gridCol w:w="900"/>
        <w:gridCol w:w="1081"/>
        <w:gridCol w:w="899"/>
        <w:gridCol w:w="877"/>
        <w:gridCol w:w="1135"/>
        <w:gridCol w:w="791"/>
      </w:tblGrid>
      <w:tr w:rsidR="00A228C8" w:rsidRPr="00A228C8" w:rsidTr="00A228C8">
        <w:tc>
          <w:tcPr>
            <w:tcW w:w="1526" w:type="dxa"/>
            <w:vMerge w:val="restart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A2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</w:tr>
      <w:tr w:rsidR="00A228C8" w:rsidRPr="00A228C8" w:rsidTr="00A228C8">
        <w:tc>
          <w:tcPr>
            <w:tcW w:w="1526" w:type="dxa"/>
            <w:vMerge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899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1" w:type="dxa"/>
            <w:shd w:val="clear" w:color="auto" w:fill="auto"/>
          </w:tcPr>
          <w:p w:rsidR="00A228C8" w:rsidRPr="00A228C8" w:rsidRDefault="00A228C8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</w:t>
            </w:r>
          </w:p>
        </w:tc>
      </w:tr>
      <w:tr w:rsidR="00D020C0" w:rsidRPr="00A228C8" w:rsidTr="008B3FE1">
        <w:tc>
          <w:tcPr>
            <w:tcW w:w="1526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 Е.В.</w:t>
            </w:r>
          </w:p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020C0" w:rsidRPr="00D020C0" w:rsidRDefault="00D020C0" w:rsidP="007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0C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+</w:t>
            </w:r>
          </w:p>
        </w:tc>
        <w:tc>
          <w:tcPr>
            <w:tcW w:w="1135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0C0" w:rsidRPr="00A228C8" w:rsidTr="001D6CDC">
        <w:tc>
          <w:tcPr>
            <w:tcW w:w="1526" w:type="dxa"/>
            <w:shd w:val="clear" w:color="auto" w:fill="auto"/>
          </w:tcPr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 Е.В.</w:t>
            </w:r>
          </w:p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Занима-тельный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108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020C0" w:rsidRPr="00D020C0" w:rsidRDefault="00D020C0" w:rsidP="00C4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0C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+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020C0" w:rsidRPr="00D020C0" w:rsidRDefault="00D020C0" w:rsidP="007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0C0" w:rsidRPr="00A228C8" w:rsidTr="008A0784">
        <w:tc>
          <w:tcPr>
            <w:tcW w:w="1526" w:type="dxa"/>
            <w:shd w:val="clear" w:color="auto" w:fill="auto"/>
          </w:tcPr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 Е.В.</w:t>
            </w:r>
          </w:p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театр</w:t>
            </w:r>
          </w:p>
        </w:tc>
        <w:tc>
          <w:tcPr>
            <w:tcW w:w="108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D020C0" w:rsidRPr="00D020C0" w:rsidRDefault="00D020C0" w:rsidP="007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020C0" w:rsidRPr="00D020C0" w:rsidRDefault="00D020C0" w:rsidP="007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0C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020C0" w:rsidRPr="00D020C0" w:rsidRDefault="00D020C0" w:rsidP="0076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0C0" w:rsidRPr="00A228C8" w:rsidTr="00D020C0">
        <w:tc>
          <w:tcPr>
            <w:tcW w:w="1526" w:type="dxa"/>
            <w:shd w:val="clear" w:color="auto" w:fill="auto"/>
          </w:tcPr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 Е.В.</w:t>
            </w:r>
          </w:p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020C0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020C0" w:rsidRPr="00D020C0" w:rsidRDefault="00D020C0" w:rsidP="00D0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0C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+</w:t>
            </w:r>
          </w:p>
        </w:tc>
        <w:tc>
          <w:tcPr>
            <w:tcW w:w="899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0C0" w:rsidRPr="00A228C8" w:rsidTr="00FA4553">
        <w:tc>
          <w:tcPr>
            <w:tcW w:w="1526" w:type="dxa"/>
            <w:shd w:val="clear" w:color="auto" w:fill="auto"/>
          </w:tcPr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 Е.В.</w:t>
            </w:r>
          </w:p>
          <w:p w:rsidR="00D020C0" w:rsidRPr="00A228C8" w:rsidRDefault="00D020C0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020C0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108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020C0" w:rsidRPr="00D020C0" w:rsidRDefault="00D020C0" w:rsidP="007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0C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+</w:t>
            </w:r>
          </w:p>
        </w:tc>
        <w:tc>
          <w:tcPr>
            <w:tcW w:w="877" w:type="dxa"/>
            <w:shd w:val="clear" w:color="auto" w:fill="auto"/>
          </w:tcPr>
          <w:p w:rsidR="00D020C0" w:rsidRPr="00A228C8" w:rsidRDefault="00D020C0" w:rsidP="00A2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020C0" w:rsidRPr="00D020C0" w:rsidRDefault="00D020C0" w:rsidP="007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020C0" w:rsidRPr="00D020C0" w:rsidRDefault="00D020C0" w:rsidP="0035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0C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+</w:t>
            </w:r>
          </w:p>
        </w:tc>
      </w:tr>
    </w:tbl>
    <w:p w:rsidR="00B52B97" w:rsidRDefault="00A22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066" w:rsidRPr="005B5897" w:rsidRDefault="00324066" w:rsidP="0032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имущества кабинета  начальных  классов</w:t>
      </w:r>
    </w:p>
    <w:p w:rsidR="00324066" w:rsidRPr="005B5897" w:rsidRDefault="00324066" w:rsidP="0032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1E0"/>
      </w:tblPr>
      <w:tblGrid>
        <w:gridCol w:w="828"/>
        <w:gridCol w:w="6627"/>
        <w:gridCol w:w="2116"/>
      </w:tblGrid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 w:rsidRPr="005B5897">
              <w:rPr>
                <w:sz w:val="28"/>
                <w:szCs w:val="28"/>
              </w:rPr>
              <w:t>Доска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Pr="005B5897">
              <w:rPr>
                <w:sz w:val="28"/>
                <w:szCs w:val="28"/>
              </w:rPr>
              <w:t>учительский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Столы </w:t>
            </w:r>
            <w:r w:rsidRPr="005B5897">
              <w:rPr>
                <w:sz w:val="28"/>
                <w:szCs w:val="28"/>
              </w:rPr>
              <w:t>ученические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  <w:r w:rsidRPr="005B5897">
              <w:rPr>
                <w:sz w:val="28"/>
                <w:szCs w:val="28"/>
              </w:rPr>
              <w:t xml:space="preserve">ученические  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</w:t>
            </w:r>
            <w:r w:rsidRPr="005B5897">
              <w:rPr>
                <w:sz w:val="28"/>
                <w:szCs w:val="28"/>
              </w:rPr>
              <w:t>учительский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уголок</w:t>
            </w:r>
          </w:p>
        </w:tc>
        <w:tc>
          <w:tcPr>
            <w:tcW w:w="2116" w:type="dxa"/>
          </w:tcPr>
          <w:p w:rsidR="00324066" w:rsidRPr="005B5897" w:rsidRDefault="00B83159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Плакатница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2116" w:type="dxa"/>
          </w:tcPr>
          <w:p w:rsidR="00324066" w:rsidRPr="005B5897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под цветы</w:t>
            </w:r>
          </w:p>
        </w:tc>
        <w:tc>
          <w:tcPr>
            <w:tcW w:w="2116" w:type="dxa"/>
          </w:tcPr>
          <w:p w:rsidR="00324066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24066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индивид.</w:t>
            </w:r>
          </w:p>
        </w:tc>
        <w:tc>
          <w:tcPr>
            <w:tcW w:w="2116" w:type="dxa"/>
          </w:tcPr>
          <w:p w:rsidR="00324066" w:rsidRDefault="00324066" w:rsidP="0071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24066" w:rsidRPr="005B5897" w:rsidRDefault="00324066" w:rsidP="00324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4066" w:rsidRPr="005B5897" w:rsidRDefault="00324066" w:rsidP="0032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Примечание:</w:t>
      </w:r>
      <w:r w:rsidRPr="005B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составляется исходя из наличного имущества и его количества.</w:t>
      </w:r>
    </w:p>
    <w:p w:rsidR="00324066" w:rsidRPr="005B5897" w:rsidRDefault="00324066" w:rsidP="0032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66" w:rsidRPr="005B5897" w:rsidRDefault="00324066" w:rsidP="0032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66" w:rsidRPr="005B5897" w:rsidRDefault="00324066" w:rsidP="0032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Инвентарная ведомость на технические средства обучения учебного кабинета  начальных  классов</w:t>
      </w:r>
    </w:p>
    <w:p w:rsidR="00324066" w:rsidRPr="005B5897" w:rsidRDefault="00324066" w:rsidP="0032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/>
      </w:tblPr>
      <w:tblGrid>
        <w:gridCol w:w="828"/>
        <w:gridCol w:w="3000"/>
        <w:gridCol w:w="1914"/>
        <w:gridCol w:w="1991"/>
        <w:gridCol w:w="2007"/>
      </w:tblGrid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14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r w:rsidRPr="005B5897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1915" w:type="dxa"/>
          </w:tcPr>
          <w:p w:rsidR="00324066" w:rsidRPr="005B5897" w:rsidRDefault="00324066" w:rsidP="007106D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B5897">
              <w:rPr>
                <w:b/>
                <w:sz w:val="28"/>
                <w:szCs w:val="28"/>
              </w:rPr>
              <w:t>Инвентарный</w:t>
            </w:r>
            <w:proofErr w:type="gramEnd"/>
            <w:r w:rsidRPr="005B5897">
              <w:rPr>
                <w:b/>
                <w:sz w:val="28"/>
                <w:szCs w:val="28"/>
              </w:rPr>
              <w:t xml:space="preserve"> № по школе</w:t>
            </w: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 w:rsidRPr="005B589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914" w:type="dxa"/>
          </w:tcPr>
          <w:p w:rsidR="00324066" w:rsidRPr="00B83159" w:rsidRDefault="00B83159" w:rsidP="007106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Depo</w:t>
            </w:r>
            <w:proofErr w:type="spellEnd"/>
          </w:p>
        </w:tc>
        <w:tc>
          <w:tcPr>
            <w:tcW w:w="1914" w:type="dxa"/>
          </w:tcPr>
          <w:p w:rsidR="00324066" w:rsidRPr="00D92079" w:rsidRDefault="00324066" w:rsidP="007106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915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 w:rsidRPr="005B5897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914" w:type="dxa"/>
          </w:tcPr>
          <w:p w:rsidR="00324066" w:rsidRPr="00D32265" w:rsidRDefault="00324066" w:rsidP="007106D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1914" w:type="dxa"/>
          </w:tcPr>
          <w:p w:rsidR="00324066" w:rsidRPr="005B5897" w:rsidRDefault="00324066" w:rsidP="00B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315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 w:rsidRPr="005B5897">
              <w:rPr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14" w:type="dxa"/>
          </w:tcPr>
          <w:p w:rsidR="00324066" w:rsidRPr="00B83159" w:rsidRDefault="00B83159" w:rsidP="007106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Interwrite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DualBort</w:t>
            </w:r>
            <w:proofErr w:type="spellEnd"/>
          </w:p>
        </w:tc>
        <w:tc>
          <w:tcPr>
            <w:tcW w:w="1914" w:type="dxa"/>
          </w:tcPr>
          <w:p w:rsidR="00324066" w:rsidRPr="00D92079" w:rsidRDefault="00324066" w:rsidP="007106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915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 w:rsidRPr="005B5897"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324066" w:rsidRPr="00B83159" w:rsidRDefault="00B83159" w:rsidP="0071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Колонки </w:t>
            </w:r>
          </w:p>
        </w:tc>
        <w:tc>
          <w:tcPr>
            <w:tcW w:w="1914" w:type="dxa"/>
          </w:tcPr>
          <w:p w:rsidR="00324066" w:rsidRPr="00B83159" w:rsidRDefault="00B83159" w:rsidP="007106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Microlab</w:t>
            </w:r>
            <w:proofErr w:type="spellEnd"/>
          </w:p>
        </w:tc>
        <w:tc>
          <w:tcPr>
            <w:tcW w:w="1914" w:type="dxa"/>
          </w:tcPr>
          <w:p w:rsidR="00324066" w:rsidRPr="00B83159" w:rsidRDefault="00B83159" w:rsidP="00B831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915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</w:tr>
      <w:tr w:rsidR="00324066" w:rsidRPr="005B5897" w:rsidTr="007106D1">
        <w:tc>
          <w:tcPr>
            <w:tcW w:w="828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  <w:r w:rsidRPr="005B5897">
              <w:rPr>
                <w:sz w:val="28"/>
                <w:szCs w:val="28"/>
              </w:rPr>
              <w:t>5.</w:t>
            </w:r>
          </w:p>
        </w:tc>
        <w:tc>
          <w:tcPr>
            <w:tcW w:w="3000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24066" w:rsidRPr="005B5897" w:rsidRDefault="00324066" w:rsidP="007106D1">
            <w:pPr>
              <w:jc w:val="both"/>
              <w:rPr>
                <w:sz w:val="28"/>
                <w:szCs w:val="28"/>
              </w:rPr>
            </w:pPr>
          </w:p>
        </w:tc>
      </w:tr>
    </w:tbl>
    <w:p w:rsidR="00324066" w:rsidRDefault="00324066" w:rsidP="00324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159" w:rsidRPr="00B83159" w:rsidRDefault="00B83159" w:rsidP="00B8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развития кабинета  начальных  классов</w:t>
      </w:r>
    </w:p>
    <w:p w:rsidR="00B83159" w:rsidRPr="00B83159" w:rsidRDefault="00B83159" w:rsidP="00B8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2278"/>
        <w:gridCol w:w="1370"/>
        <w:gridCol w:w="1423"/>
        <w:gridCol w:w="2225"/>
        <w:gridCol w:w="1533"/>
      </w:tblGrid>
      <w:tr w:rsidR="00B83159" w:rsidRPr="00B83159" w:rsidTr="007106D1">
        <w:tc>
          <w:tcPr>
            <w:tcW w:w="742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8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1370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23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33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83159" w:rsidRPr="00B83159" w:rsidTr="007106D1">
        <w:tc>
          <w:tcPr>
            <w:tcW w:w="9571" w:type="dxa"/>
            <w:gridSpan w:val="6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2016</w:t>
            </w: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B83159" w:rsidRPr="00B83159" w:rsidTr="007106D1">
        <w:tc>
          <w:tcPr>
            <w:tcW w:w="742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 материалы  по  тестированию  учащихся  в  начальных  классах</w:t>
            </w:r>
          </w:p>
        </w:tc>
        <w:tc>
          <w:tcPr>
            <w:tcW w:w="1370" w:type="dxa"/>
            <w:shd w:val="clear" w:color="auto" w:fill="auto"/>
          </w:tcPr>
          <w:p w:rsidR="00B83159" w:rsidRPr="00B83159" w:rsidRDefault="00B83159" w:rsidP="00E6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12 штук</w:t>
            </w:r>
          </w:p>
          <w:p w:rsidR="00B83159" w:rsidRPr="00B83159" w:rsidRDefault="00B83159" w:rsidP="00E6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83159" w:rsidRPr="00B83159" w:rsidRDefault="00F726EF" w:rsidP="0090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83159"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225" w:type="dxa"/>
            <w:shd w:val="clear" w:color="auto" w:fill="auto"/>
          </w:tcPr>
          <w:p w:rsidR="00B83159" w:rsidRPr="00B83159" w:rsidRDefault="00B83159" w:rsidP="004F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159" w:rsidRPr="00B83159" w:rsidTr="007106D1">
        <w:tc>
          <w:tcPr>
            <w:tcW w:w="742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8" w:type="dxa"/>
            <w:shd w:val="clear" w:color="auto" w:fill="auto"/>
          </w:tcPr>
          <w:p w:rsidR="00B83159" w:rsidRPr="00B83159" w:rsidRDefault="00B83159" w:rsidP="0020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 банк  данных  о  материалах </w:t>
            </w: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олимпиад начальных  классов из   Интернета.</w:t>
            </w:r>
          </w:p>
          <w:p w:rsidR="00B83159" w:rsidRPr="00B83159" w:rsidRDefault="00B83159" w:rsidP="0020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83159" w:rsidRPr="00B83159" w:rsidRDefault="00F726EF" w:rsidP="00CB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83159"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 года</w:t>
            </w:r>
          </w:p>
        </w:tc>
        <w:tc>
          <w:tcPr>
            <w:tcW w:w="2225" w:type="dxa"/>
            <w:shd w:val="clear" w:color="auto" w:fill="auto"/>
          </w:tcPr>
          <w:p w:rsidR="00B83159" w:rsidRPr="00B83159" w:rsidRDefault="00B83159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159" w:rsidRPr="00B83159" w:rsidTr="007106D1">
        <w:tc>
          <w:tcPr>
            <w:tcW w:w="742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78" w:type="dxa"/>
            <w:shd w:val="clear" w:color="auto" w:fill="auto"/>
          </w:tcPr>
          <w:p w:rsidR="00B83159" w:rsidRPr="00B83159" w:rsidRDefault="00B83159" w:rsidP="0093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 обновлять стенды  </w:t>
            </w:r>
          </w:p>
          <w:p w:rsidR="00B83159" w:rsidRPr="00B83159" w:rsidRDefault="00B83159" w:rsidP="00B8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уголок</w:t>
            </w: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83159" w:rsidRPr="00B83159" w:rsidRDefault="00B83159" w:rsidP="0093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83159" w:rsidRPr="00B83159" w:rsidRDefault="00B83159" w:rsidP="0093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83159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83159"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 года</w:t>
            </w:r>
          </w:p>
        </w:tc>
        <w:tc>
          <w:tcPr>
            <w:tcW w:w="2225" w:type="dxa"/>
            <w:shd w:val="clear" w:color="auto" w:fill="auto"/>
          </w:tcPr>
          <w:p w:rsidR="00B83159" w:rsidRPr="00B83159" w:rsidRDefault="00B83159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B83159" w:rsidRPr="00B83159" w:rsidRDefault="00B83159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6EF" w:rsidRPr="00B83159" w:rsidTr="007106D1">
        <w:tc>
          <w:tcPr>
            <w:tcW w:w="742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8" w:type="dxa"/>
            <w:shd w:val="clear" w:color="auto" w:fill="auto"/>
          </w:tcPr>
          <w:p w:rsidR="00F726EF" w:rsidRPr="00B83159" w:rsidRDefault="00F726EF" w:rsidP="00A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альтернативную  </w:t>
            </w:r>
          </w:p>
          <w:p w:rsidR="00F726EF" w:rsidRPr="00B83159" w:rsidRDefault="00F726EF" w:rsidP="00A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программу </w:t>
            </w:r>
            <w:proofErr w:type="gramStart"/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F726EF" w:rsidRPr="00B83159" w:rsidRDefault="00F726EF" w:rsidP="00A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  находящихся  в  группе  риска.</w:t>
            </w:r>
          </w:p>
          <w:p w:rsidR="00F726EF" w:rsidRPr="00B83159" w:rsidRDefault="00F726EF" w:rsidP="00A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6EF" w:rsidRPr="00B83159" w:rsidTr="007106D1">
        <w:tc>
          <w:tcPr>
            <w:tcW w:w="742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8" w:type="dxa"/>
            <w:shd w:val="clear" w:color="auto" w:fill="auto"/>
          </w:tcPr>
          <w:p w:rsidR="00F726EF" w:rsidRPr="00B83159" w:rsidRDefault="00F726EF" w:rsidP="0004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классную  библиотечку  для  внеклассного  чтения.</w:t>
            </w:r>
          </w:p>
          <w:p w:rsidR="00F726EF" w:rsidRPr="00B83159" w:rsidRDefault="00F726EF" w:rsidP="0004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6EF" w:rsidRPr="00B83159" w:rsidTr="007106D1">
        <w:tc>
          <w:tcPr>
            <w:tcW w:w="742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8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учащихся к предметным олимпиадам </w:t>
            </w:r>
          </w:p>
        </w:tc>
        <w:tc>
          <w:tcPr>
            <w:tcW w:w="1370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726EF" w:rsidRPr="00B83159" w:rsidRDefault="00F726EF" w:rsidP="00F7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25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6EF" w:rsidRPr="00B83159" w:rsidTr="007106D1">
        <w:tc>
          <w:tcPr>
            <w:tcW w:w="742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8" w:type="dxa"/>
            <w:shd w:val="clear" w:color="auto" w:fill="auto"/>
          </w:tcPr>
          <w:p w:rsidR="00F726EF" w:rsidRPr="00B83159" w:rsidRDefault="00F726EF" w:rsidP="00F7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зеленую зону (пересадить цветы)</w:t>
            </w:r>
          </w:p>
        </w:tc>
        <w:tc>
          <w:tcPr>
            <w:tcW w:w="1370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F726EF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учеников</w:t>
            </w:r>
          </w:p>
        </w:tc>
        <w:tc>
          <w:tcPr>
            <w:tcW w:w="1533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6EF" w:rsidRPr="00B83159" w:rsidTr="007106D1">
        <w:tc>
          <w:tcPr>
            <w:tcW w:w="742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8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оформлению кабинета</w:t>
            </w:r>
            <w:r w:rsidR="00C3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(игровая зона)</w:t>
            </w:r>
          </w:p>
        </w:tc>
        <w:tc>
          <w:tcPr>
            <w:tcW w:w="1370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Губарь Е.В.</w:t>
            </w:r>
          </w:p>
        </w:tc>
        <w:tc>
          <w:tcPr>
            <w:tcW w:w="1533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6EF" w:rsidRPr="00B83159" w:rsidTr="007106D1">
        <w:tc>
          <w:tcPr>
            <w:tcW w:w="742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8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Заменить колонки </w:t>
            </w:r>
          </w:p>
        </w:tc>
        <w:tc>
          <w:tcPr>
            <w:tcW w:w="1370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F726EF" w:rsidRPr="00B83159" w:rsidRDefault="00F726EF" w:rsidP="007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1533" w:type="dxa"/>
            <w:shd w:val="clear" w:color="auto" w:fill="auto"/>
          </w:tcPr>
          <w:p w:rsidR="00F726EF" w:rsidRPr="00B83159" w:rsidRDefault="00F726EF" w:rsidP="00B8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159" w:rsidRPr="00B83159" w:rsidRDefault="00B83159" w:rsidP="00B8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66" w:rsidRDefault="00324066" w:rsidP="00324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4066" w:rsidRDefault="00324066" w:rsidP="00324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26EF" w:rsidRDefault="00F726EF" w:rsidP="00324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26EF" w:rsidRDefault="00F726EF" w:rsidP="00324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4066" w:rsidRPr="006C2AAD" w:rsidRDefault="00324066" w:rsidP="006C2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066" w:rsidRDefault="00324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73AE" w:rsidRPr="00620266" w:rsidRDefault="006973AE" w:rsidP="00620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«Санитарно-эпидемиологические требования </w:t>
      </w:r>
      <w:proofErr w:type="gramStart"/>
      <w:r w:rsidRPr="0062026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6973AE" w:rsidRPr="00620266" w:rsidRDefault="006973AE" w:rsidP="00620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66">
        <w:rPr>
          <w:rFonts w:ascii="Times New Roman" w:hAnsi="Times New Roman" w:cs="Times New Roman"/>
          <w:b/>
          <w:sz w:val="28"/>
          <w:szCs w:val="28"/>
        </w:rPr>
        <w:t>условиям и организации обучения в общеобразовательных учреждениях»</w:t>
      </w:r>
    </w:p>
    <w:p w:rsidR="006973AE" w:rsidRPr="00620266" w:rsidRDefault="006973AE" w:rsidP="00620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66">
        <w:rPr>
          <w:rFonts w:ascii="Times New Roman" w:hAnsi="Times New Roman" w:cs="Times New Roman"/>
          <w:b/>
          <w:sz w:val="28"/>
          <w:szCs w:val="28"/>
        </w:rPr>
        <w:t>(с изменениями на 2</w:t>
      </w:r>
      <w:r w:rsidR="00530B92" w:rsidRPr="00530B92">
        <w:rPr>
          <w:rFonts w:ascii="Times New Roman" w:hAnsi="Times New Roman" w:cs="Times New Roman"/>
          <w:b/>
          <w:sz w:val="28"/>
          <w:szCs w:val="28"/>
        </w:rPr>
        <w:t>4</w:t>
      </w:r>
      <w:r w:rsidRPr="0062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92">
        <w:rPr>
          <w:rFonts w:ascii="Times New Roman" w:hAnsi="Times New Roman" w:cs="Times New Roman"/>
          <w:b/>
          <w:sz w:val="28"/>
          <w:szCs w:val="28"/>
        </w:rPr>
        <w:t>ноябр</w:t>
      </w:r>
      <w:r w:rsidRPr="00620266">
        <w:rPr>
          <w:rFonts w:ascii="Times New Roman" w:hAnsi="Times New Roman" w:cs="Times New Roman"/>
          <w:b/>
          <w:sz w:val="28"/>
          <w:szCs w:val="28"/>
        </w:rPr>
        <w:t>я 201</w:t>
      </w:r>
      <w:r w:rsidR="00530B92" w:rsidRPr="00530B92">
        <w:rPr>
          <w:rFonts w:ascii="Times New Roman" w:hAnsi="Times New Roman" w:cs="Times New Roman"/>
          <w:b/>
          <w:sz w:val="28"/>
          <w:szCs w:val="28"/>
        </w:rPr>
        <w:t>5</w:t>
      </w:r>
      <w:r w:rsidRPr="006202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20266" w:rsidRPr="00620266">
        <w:rPr>
          <w:rFonts w:ascii="Times New Roman" w:hAnsi="Times New Roman" w:cs="Times New Roman"/>
          <w:b/>
          <w:sz w:val="28"/>
          <w:szCs w:val="28"/>
        </w:rPr>
        <w:t xml:space="preserve"> СанПиН 2.4.2.2821-10</w:t>
      </w:r>
      <w:r w:rsidRPr="00620266">
        <w:rPr>
          <w:rFonts w:ascii="Times New Roman" w:hAnsi="Times New Roman" w:cs="Times New Roman"/>
          <w:b/>
          <w:sz w:val="28"/>
          <w:szCs w:val="28"/>
        </w:rPr>
        <w:t>)</w:t>
      </w:r>
    </w:p>
    <w:p w:rsidR="006973AE" w:rsidRPr="006973AE" w:rsidRDefault="006973AE" w:rsidP="00697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AE" w:rsidRPr="006973AE" w:rsidRDefault="006973AE" w:rsidP="00697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 xml:space="preserve">Обучающиеся начальной общеобразовательной школы должны обучаться </w:t>
      </w:r>
      <w:proofErr w:type="gramStart"/>
      <w:r w:rsidRPr="006973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73AE" w:rsidRPr="006973AE" w:rsidRDefault="006973AE" w:rsidP="00697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 xml:space="preserve">закрепленных за каждым классом учебных </w:t>
      </w:r>
      <w:proofErr w:type="gramStart"/>
      <w:r w:rsidRPr="006973AE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6973AE">
        <w:rPr>
          <w:rFonts w:ascii="Times New Roman" w:hAnsi="Times New Roman" w:cs="Times New Roman"/>
          <w:sz w:val="28"/>
          <w:szCs w:val="28"/>
        </w:rPr>
        <w:t>.</w:t>
      </w:r>
    </w:p>
    <w:p w:rsidR="006973AE" w:rsidRPr="006973AE" w:rsidRDefault="006973AE" w:rsidP="00697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620266" w:rsidRPr="00620266" w:rsidRDefault="006973AE" w:rsidP="00620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 и оборудованию </w:t>
      </w:r>
      <w:r w:rsidR="00620266" w:rsidRPr="00620266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530B92" w:rsidRPr="00530B92" w:rsidRDefault="00D32265" w:rsidP="00530B9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 w:rsidRPr="00530B92">
        <w:rPr>
          <w:sz w:val="28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530B92" w:rsidRPr="00530B92" w:rsidRDefault="00D32265" w:rsidP="00530B9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530B92">
        <w:rPr>
          <w:sz w:val="28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530B92" w:rsidRPr="00530B92" w:rsidRDefault="00D32265" w:rsidP="00530B9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530B92">
        <w:rPr>
          <w:sz w:val="28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530B92" w:rsidRPr="00530B92" w:rsidRDefault="00D32265" w:rsidP="00530B9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530B92">
        <w:rPr>
          <w:sz w:val="28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530B92">
        <w:rPr>
          <w:sz w:val="28"/>
        </w:rPr>
        <w:t>росто-возрастным</w:t>
      </w:r>
      <w:proofErr w:type="spellEnd"/>
      <w:r w:rsidRPr="00530B92">
        <w:rPr>
          <w:sz w:val="28"/>
        </w:rPr>
        <w:t xml:space="preserve"> особенностям детей и требованиям эргономики.</w:t>
      </w:r>
    </w:p>
    <w:p w:rsidR="00530B92" w:rsidRPr="00530B92" w:rsidRDefault="00D32265" w:rsidP="00530B9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530B92">
        <w:rPr>
          <w:sz w:val="28"/>
        </w:rPr>
        <w:t xml:space="preserve">5.3. Основным видом ученической мебели для </w:t>
      </w:r>
      <w:proofErr w:type="gramStart"/>
      <w:r w:rsidRPr="00530B92">
        <w:rPr>
          <w:sz w:val="28"/>
        </w:rPr>
        <w:t>обучающихся</w:t>
      </w:r>
      <w:proofErr w:type="gramEnd"/>
      <w:r w:rsidRPr="00530B92">
        <w:rPr>
          <w:sz w:val="28"/>
        </w:rPr>
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7-15º. Передний край поверхности сиденья должен заходить за передний край рабочей плоскости парты на </w:t>
      </w:r>
      <w:smartTag w:uri="urn:schemas-microsoft-com:office:smarttags" w:element="metricconverter">
        <w:smartTagPr>
          <w:attr w:name="ProductID" w:val="4 см"/>
        </w:smartTagPr>
        <w:r w:rsidRPr="00530B92">
          <w:rPr>
            <w:sz w:val="28"/>
          </w:rPr>
          <w:t>4 см</w:t>
        </w:r>
      </w:smartTag>
      <w:r w:rsidRPr="00530B92">
        <w:rPr>
          <w:sz w:val="28"/>
        </w:rPr>
        <w:t xml:space="preserve"> у парт 1-го номера, на 5-</w:t>
      </w:r>
      <w:smartTag w:uri="urn:schemas-microsoft-com:office:smarttags" w:element="metricconverter">
        <w:smartTagPr>
          <w:attr w:name="ProductID" w:val="6 см"/>
        </w:smartTagPr>
        <w:r w:rsidRPr="00530B92">
          <w:rPr>
            <w:sz w:val="28"/>
          </w:rPr>
          <w:t>6 см</w:t>
        </w:r>
      </w:smartTag>
      <w:r w:rsidRPr="00530B92">
        <w:rPr>
          <w:sz w:val="28"/>
        </w:rPr>
        <w:t xml:space="preserve"> - 2-го и 3-го номеров и на 7-</w:t>
      </w:r>
      <w:smartTag w:uri="urn:schemas-microsoft-com:office:smarttags" w:element="metricconverter">
        <w:smartTagPr>
          <w:attr w:name="ProductID" w:val="8 см"/>
        </w:smartTagPr>
        <w:r w:rsidRPr="00530B92">
          <w:rPr>
            <w:sz w:val="28"/>
          </w:rPr>
          <w:t>8 см</w:t>
        </w:r>
      </w:smartTag>
      <w:r w:rsidRPr="00530B92">
        <w:rPr>
          <w:sz w:val="28"/>
        </w:rPr>
        <w:t xml:space="preserve"> у парт 4-го номера.</w:t>
      </w:r>
    </w:p>
    <w:p w:rsidR="00D32265" w:rsidRPr="00530B92" w:rsidRDefault="00D32265" w:rsidP="00530B9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530B92">
        <w:rPr>
          <w:sz w:val="28"/>
        </w:rPr>
        <w:t xml:space="preserve">Размеры учебной мебели, в зависимости от роста </w:t>
      </w:r>
      <w:proofErr w:type="gramStart"/>
      <w:r w:rsidRPr="00530B92">
        <w:rPr>
          <w:sz w:val="28"/>
        </w:rPr>
        <w:t>обучающихся</w:t>
      </w:r>
      <w:proofErr w:type="gramEnd"/>
      <w:r w:rsidRPr="00530B92">
        <w:rPr>
          <w:sz w:val="28"/>
        </w:rPr>
        <w:t>, должны соответствовать значениям, приведенным в таблице 1.</w:t>
      </w:r>
    </w:p>
    <w:p w:rsidR="006973AE" w:rsidRPr="006973AE" w:rsidRDefault="006973AE" w:rsidP="00620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 xml:space="preserve">Размеры учебной мебели в зависимости от роста </w:t>
      </w:r>
      <w:proofErr w:type="gramStart"/>
      <w:r w:rsidRPr="006973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73AE">
        <w:rPr>
          <w:rFonts w:ascii="Times New Roman" w:hAnsi="Times New Roman" w:cs="Times New Roman"/>
          <w:sz w:val="28"/>
          <w:szCs w:val="28"/>
        </w:rPr>
        <w:t xml:space="preserve"> должны соответствовать</w:t>
      </w:r>
      <w:r w:rsidR="00620266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значениям, приведенным в таблице 1.</w:t>
      </w:r>
    </w:p>
    <w:p w:rsidR="00530B92" w:rsidRDefault="00530B92" w:rsidP="00620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B92" w:rsidRDefault="00530B92" w:rsidP="00620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266" w:rsidRDefault="006973AE" w:rsidP="00620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620266">
        <w:rPr>
          <w:rFonts w:ascii="Times New Roman" w:hAnsi="Times New Roman" w:cs="Times New Roman"/>
          <w:sz w:val="28"/>
          <w:szCs w:val="28"/>
        </w:rPr>
        <w:t>.</w:t>
      </w:r>
      <w:r w:rsidRPr="006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AE" w:rsidRDefault="006973AE" w:rsidP="00620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Размеры мебели и ее маркировка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20266" w:rsidTr="007D5318">
        <w:tc>
          <w:tcPr>
            <w:tcW w:w="1970" w:type="dxa"/>
            <w:vAlign w:val="center"/>
          </w:tcPr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 xml:space="preserve">мебели </w:t>
            </w:r>
            <w:proofErr w:type="gramStart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11015-93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11016-93</w:t>
            </w:r>
          </w:p>
        </w:tc>
        <w:tc>
          <w:tcPr>
            <w:tcW w:w="1971" w:type="dxa"/>
            <w:vAlign w:val="center"/>
          </w:tcPr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Группа роста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vAlign w:val="center"/>
          </w:tcPr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Высота над полом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крышки края стола,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обращенного к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ученику, по ГОСТу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11015-93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vAlign w:val="center"/>
          </w:tcPr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</w:p>
        </w:tc>
        <w:tc>
          <w:tcPr>
            <w:tcW w:w="1971" w:type="dxa"/>
            <w:vAlign w:val="center"/>
          </w:tcPr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gramStart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переднего края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 xml:space="preserve">сиденья </w:t>
            </w:r>
            <w:proofErr w:type="gramStart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ГОСТу 11016-93</w:t>
            </w:r>
          </w:p>
          <w:p w:rsidR="00620266" w:rsidRPr="007D5318" w:rsidRDefault="00620266" w:rsidP="007D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1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D5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0266" w:rsidTr="00620266">
        <w:tc>
          <w:tcPr>
            <w:tcW w:w="1970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1000-1150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20266" w:rsidTr="00620266">
        <w:tc>
          <w:tcPr>
            <w:tcW w:w="1970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1150-1300</w:t>
            </w:r>
          </w:p>
        </w:tc>
        <w:tc>
          <w:tcPr>
            <w:tcW w:w="1971" w:type="dxa"/>
          </w:tcPr>
          <w:p w:rsidR="00620266" w:rsidRDefault="00D32265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D5318" w:rsidRPr="007D53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20266" w:rsidTr="00620266">
        <w:tc>
          <w:tcPr>
            <w:tcW w:w="1970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1300-1450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20266" w:rsidTr="00620266">
        <w:tc>
          <w:tcPr>
            <w:tcW w:w="1970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1450-1600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20266" w:rsidTr="00620266">
        <w:tc>
          <w:tcPr>
            <w:tcW w:w="1970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1600-1750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20266" w:rsidTr="00620266">
        <w:tc>
          <w:tcPr>
            <w:tcW w:w="1970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620266" w:rsidRDefault="00620266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6">
              <w:rPr>
                <w:rFonts w:ascii="Times New Roman" w:hAnsi="Times New Roman" w:cs="Times New Roman"/>
                <w:sz w:val="28"/>
                <w:szCs w:val="28"/>
              </w:rPr>
              <w:t>Свыше 1750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18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971" w:type="dxa"/>
          </w:tcPr>
          <w:p w:rsidR="00620266" w:rsidRDefault="007D5318" w:rsidP="006202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</w:tbl>
    <w:p w:rsidR="00620266" w:rsidRDefault="00620266" w:rsidP="00620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Допускается совмещенный вариант использования разных видов ученической мебели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(парты, конторки).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В зависимости от ростовой группы высота над полом переднего края столешницы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конторки, обращенной к обучающемуся, должна иметь следующие значения: при длине тела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1150-1300 мм - 750 мм, 1300-1450 мм - 850 мм и 1450-1600 мм - 950 мм. Угол наклона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столешницы составляет 15-17°.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Продолжительность непрерывной работы за конторкой для обучающихся I ступени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образования не должна превышать 7-10 мин., а для обучающихся II-III ступени образования -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15 минут.</w:t>
      </w:r>
    </w:p>
    <w:p w:rsidR="006973AE" w:rsidRPr="006973AE" w:rsidRDefault="006973AE" w:rsidP="0053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4. Для подбора учебной мебели соответственно росту обучающихся производится ее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цветовая маркировка, которую наносят на видимую боковую наружную поверхность стола 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стула в виде круга или полос.</w:t>
      </w:r>
    </w:p>
    <w:p w:rsidR="006973AE" w:rsidRPr="006973AE" w:rsidRDefault="006973AE" w:rsidP="0053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5. Парты (столы) расставляются в учебных помещениях по номерам: меньшие - ближе к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доске, большие - дальше. Для детей с нарушением слуха парты должны размещаться в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первом ряду.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Детей с нарушением зрения рекомендуется рассаживать на ближние к классной доске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парты.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lastRenderedPageBreak/>
        <w:t>Детей, часто болеющих ОРЗ, ангинами, простудными заболеваниями, следует рассаживать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дальше от наружной стены.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Не менее двух раз за учебный год обучающихся, сидящих на крайних рядах, 1 и 3 ряда (при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трехрядной расстановке парт), меняют местами, не нарушая соответствия мебели их росту.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В целях профилактики нарушений осанки необходимо воспитывать правильную рабочую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позу у обучающихся с первых дней посещения занятий в соответствии с рекомендациями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приложения 1 настоящих санитарных правил.</w:t>
      </w:r>
    </w:p>
    <w:p w:rsidR="006973AE" w:rsidRPr="006973AE" w:rsidRDefault="006973AE" w:rsidP="0053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6. При оборудовании учебных помещений соблюдаются следующие размеры проходов 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расстояния в сантиметрах: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между рядами двухместных столов - не менее 60;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между рядом столов и наружной продольной стеной - не менее 50-70;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между рядом столов и внутренней продольной стеной (перегородкой) или шкафами,</w:t>
      </w:r>
      <w:r w:rsidR="007D5318" w:rsidRP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7D5318">
        <w:rPr>
          <w:rFonts w:ascii="Times New Roman" w:hAnsi="Times New Roman" w:cs="Times New Roman"/>
          <w:sz w:val="28"/>
          <w:szCs w:val="28"/>
        </w:rPr>
        <w:t>стоящими вдоль этой стены, - не менее 50;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от последних столов до стены (перегородки), противоположной классной доске, - не</w:t>
      </w:r>
      <w:r w:rsidR="007D5318" w:rsidRP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7D5318">
        <w:rPr>
          <w:rFonts w:ascii="Times New Roman" w:hAnsi="Times New Roman" w:cs="Times New Roman"/>
          <w:sz w:val="28"/>
          <w:szCs w:val="28"/>
        </w:rPr>
        <w:t>менее 70, от задней стены, являющейся наружной, - 100;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от демонстрационного стола до учебной доски - не менее 100;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от первой парты до учебной доски - не менее 240;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наибольшая удаленность последнего места обучающегося от учебной доски - 860;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высота нижнего края учебной доски над полом - 70-90;</w:t>
      </w:r>
    </w:p>
    <w:p w:rsidR="006973AE" w:rsidRPr="007D5318" w:rsidRDefault="006973AE" w:rsidP="007D531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318">
        <w:rPr>
          <w:rFonts w:ascii="Times New Roman" w:hAnsi="Times New Roman" w:cs="Times New Roman"/>
          <w:sz w:val="28"/>
          <w:szCs w:val="28"/>
        </w:rPr>
        <w:t>расстояние от классной доски до первого ряда столов в кабинетах квадратной или</w:t>
      </w:r>
      <w:r w:rsidR="007D5318" w:rsidRP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7D5318">
        <w:rPr>
          <w:rFonts w:ascii="Times New Roman" w:hAnsi="Times New Roman" w:cs="Times New Roman"/>
          <w:sz w:val="28"/>
          <w:szCs w:val="28"/>
        </w:rPr>
        <w:t>поперечной конфигурации при четырехрядной расстановке мебели - не менее 300.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Угол видимости доски от края доски длиной 3,0 м до середины крайнего места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обучающегося за передним столом должен быть не менее 35 градусов для обучающихся II-III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ступени образования и не менее 45 градусов для обучающихся I ступени образования.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Самое удаленное от окон место занятий</w:t>
      </w:r>
      <w:r w:rsidR="007D5318">
        <w:rPr>
          <w:rFonts w:ascii="Times New Roman" w:hAnsi="Times New Roman" w:cs="Times New Roman"/>
          <w:sz w:val="28"/>
          <w:szCs w:val="28"/>
        </w:rPr>
        <w:t xml:space="preserve"> не должно находиться далее 6,0</w:t>
      </w:r>
      <w:r w:rsidRPr="006973AE">
        <w:rPr>
          <w:rFonts w:ascii="Times New Roman" w:hAnsi="Times New Roman" w:cs="Times New Roman"/>
          <w:sz w:val="28"/>
          <w:szCs w:val="28"/>
        </w:rPr>
        <w:t>м.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В общеобразовательных учреждениях первого климатического района расстояние столов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(парт) от наружной стены должно быть не менее 1,0 м.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lastRenderedPageBreak/>
        <w:t>При установке конторок дополнительно к основной ученической мебели их располагают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позади последнего ряда столов или первым рядом от стены, противоположной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E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6973AE">
        <w:rPr>
          <w:rFonts w:ascii="Times New Roman" w:hAnsi="Times New Roman" w:cs="Times New Roman"/>
          <w:sz w:val="28"/>
          <w:szCs w:val="28"/>
        </w:rPr>
        <w:t>, с соблюдением требований по размерам проходов и расстояний между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Данная расстановка мебели не распространяется на учебные помещения, оборудованные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интерактивными досками.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общеобразовательных учреждений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необходимо предусматривать прямоугольную конфигурацию учебных помещений и кабинетов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с расположением ученических столов вдоль окон и левосторонним естественным</w:t>
      </w:r>
    </w:p>
    <w:p w:rsidR="006973AE" w:rsidRPr="006973AE" w:rsidRDefault="006973AE" w:rsidP="00697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освещением.</w:t>
      </w:r>
    </w:p>
    <w:p w:rsidR="006973AE" w:rsidRPr="006973AE" w:rsidRDefault="006973AE" w:rsidP="0053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7. Классные доски (с использованием мела) должны быть изготовлены из материалов,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имеющих высокую адгезию с материалами, используемыми для письма, хорошо очищаться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влажной губкой, быть износостойкими, иметь темно-зеленый цвет и антибликовое покрытие.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Классные доски должны иметь лотки для задержания меловой пыли, хранения мела,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тряпки, держателя для чертежных принадлежностей.</w:t>
      </w:r>
    </w:p>
    <w:p w:rsidR="006973AE" w:rsidRPr="006973AE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контрастным (черный,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красный, коричневый, темные тона синего и зеленого).</w:t>
      </w:r>
    </w:p>
    <w:p w:rsidR="00980F1F" w:rsidRDefault="006973AE" w:rsidP="007D5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AE">
        <w:rPr>
          <w:rFonts w:ascii="Times New Roman" w:hAnsi="Times New Roman" w:cs="Times New Roman"/>
          <w:sz w:val="28"/>
          <w:szCs w:val="28"/>
        </w:rPr>
        <w:t>Допускается оборудование учебных помещений и кабинетов интерактивными досками,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отвечающими гигиеническим требованиям. При использовании интерактивной доски и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проекционного экрана необходимо обеспечить равномерное ее освещение и отсутствие</w:t>
      </w:r>
      <w:r w:rsidR="007D5318">
        <w:rPr>
          <w:rFonts w:ascii="Times New Roman" w:hAnsi="Times New Roman" w:cs="Times New Roman"/>
          <w:sz w:val="28"/>
          <w:szCs w:val="28"/>
        </w:rPr>
        <w:t xml:space="preserve"> </w:t>
      </w:r>
      <w:r w:rsidRPr="006973AE">
        <w:rPr>
          <w:rFonts w:ascii="Times New Roman" w:hAnsi="Times New Roman" w:cs="Times New Roman"/>
          <w:sz w:val="28"/>
          <w:szCs w:val="28"/>
        </w:rPr>
        <w:t>световых пятен повышенной яркости.</w:t>
      </w:r>
    </w:p>
    <w:p w:rsidR="0060619E" w:rsidRDefault="0060619E" w:rsidP="006061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9E">
        <w:rPr>
          <w:rFonts w:ascii="Times New Roman" w:hAnsi="Times New Roman" w:cs="Times New Roman"/>
          <w:b/>
          <w:sz w:val="28"/>
          <w:szCs w:val="28"/>
        </w:rPr>
        <w:t>Требования к воздушно-тепловому режиму</w:t>
      </w:r>
    </w:p>
    <w:p w:rsidR="0060619E" w:rsidRPr="0060619E" w:rsidRDefault="0060619E" w:rsidP="0060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9E"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 w:rsidRPr="0060619E">
        <w:rPr>
          <w:rFonts w:ascii="Times New Roman" w:hAnsi="Times New Roman" w:cs="Times New Roman"/>
          <w:sz w:val="28"/>
          <w:szCs w:val="28"/>
        </w:rPr>
        <w:t>Температура  воздуха  в  зависимости  от  климатических  условий  в  учебных  помещениях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кабинетах,  кабинетах  психолога  и   логопеда,   лабораториях,   актовом   зале,   столовой,   рекреациях,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библиотеке,  вестибюле,  гардеробе  дол</w:t>
      </w:r>
      <w:r>
        <w:rPr>
          <w:rFonts w:ascii="Times New Roman" w:hAnsi="Times New Roman" w:cs="Times New Roman"/>
          <w:sz w:val="28"/>
          <w:szCs w:val="28"/>
        </w:rPr>
        <w:t>жна  составлять  18  -  24  °C</w:t>
      </w:r>
      <w:r w:rsidRPr="0060619E">
        <w:rPr>
          <w:rFonts w:ascii="Times New Roman" w:hAnsi="Times New Roman" w:cs="Times New Roman"/>
          <w:sz w:val="28"/>
          <w:szCs w:val="28"/>
        </w:rPr>
        <w:t>;   в   спортзале   и   комнатах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проведения  секционных  занятий,  мастерских  -  17  -  20  °C;  спальне,  игровых  комнатах, 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подразделений  дошкольного  образования  и  пришкольного   интерната   -   20   -   24   °C;</w:t>
      </w:r>
      <w:proofErr w:type="gramEnd"/>
      <w:r w:rsidRPr="0060619E">
        <w:rPr>
          <w:rFonts w:ascii="Times New Roman" w:hAnsi="Times New Roman" w:cs="Times New Roman"/>
          <w:sz w:val="28"/>
          <w:szCs w:val="28"/>
        </w:rPr>
        <w:t xml:space="preserve">  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19E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proofErr w:type="gramEnd"/>
      <w:r w:rsidRPr="0060619E">
        <w:rPr>
          <w:rFonts w:ascii="Times New Roman" w:hAnsi="Times New Roman" w:cs="Times New Roman"/>
          <w:sz w:val="28"/>
          <w:szCs w:val="28"/>
        </w:rPr>
        <w:t>, раздевальных комнатах спортивного зала - 20 - 22 °C, душевых - 24 - 25 °C, санитарных узлах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и комнатах личной гигиены должна составлять 19 - 21 °C, душевых - 25 °C.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Для контроля температурного режима  учебные  помещения  и  кабинеты  должны  быть  оснащены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бытовыми термометрами.</w:t>
      </w:r>
    </w:p>
    <w:p w:rsidR="0060619E" w:rsidRPr="0060619E" w:rsidRDefault="0060619E" w:rsidP="0060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9E">
        <w:rPr>
          <w:rFonts w:ascii="Times New Roman" w:hAnsi="Times New Roman" w:cs="Times New Roman"/>
          <w:sz w:val="28"/>
          <w:szCs w:val="28"/>
        </w:rPr>
        <w:t xml:space="preserve">6.3. Во </w:t>
      </w:r>
      <w:proofErr w:type="spellStart"/>
      <w:r w:rsidRPr="0060619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0619E">
        <w:rPr>
          <w:rFonts w:ascii="Times New Roman" w:hAnsi="Times New Roman" w:cs="Times New Roman"/>
          <w:sz w:val="28"/>
          <w:szCs w:val="28"/>
        </w:rPr>
        <w:t xml:space="preserve"> время при отсутствии детей в помещениях  общеобразовательной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должна поддерживаться температура не ниже 15 °C.</w:t>
      </w:r>
    </w:p>
    <w:p w:rsidR="0060619E" w:rsidRPr="0060619E" w:rsidRDefault="0060619E" w:rsidP="0060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9E">
        <w:rPr>
          <w:rFonts w:ascii="Times New Roman" w:hAnsi="Times New Roman" w:cs="Times New Roman"/>
          <w:sz w:val="28"/>
          <w:szCs w:val="28"/>
        </w:rPr>
        <w:t>6.4. В помещениях общеобразовательных организаций относительная  влажность  воздуха 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составлять 40 - 60%, скорость движения воздуха не более 0,1 м/сек.</w:t>
      </w:r>
    </w:p>
    <w:p w:rsidR="0060619E" w:rsidRPr="0060619E" w:rsidRDefault="0060619E" w:rsidP="00606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9E">
        <w:rPr>
          <w:rFonts w:ascii="Times New Roman" w:hAnsi="Times New Roman" w:cs="Times New Roman"/>
          <w:sz w:val="28"/>
          <w:szCs w:val="28"/>
        </w:rPr>
        <w:t>6.6. Учебные помещения проветриваются во время перемен, а рекреационные -  во  время  уроков.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До начала занятий и после их  окончания  необходимо  осуществлять  сквозное  проветривание 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помещений.   Продолжительность   сквозного   проветривания    определяется    погодными    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направлением и скоростью движения  ветра,  эффективностью  отопительной  системы.  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9E">
        <w:rPr>
          <w:rFonts w:ascii="Times New Roman" w:hAnsi="Times New Roman" w:cs="Times New Roman"/>
          <w:sz w:val="28"/>
          <w:szCs w:val="28"/>
        </w:rPr>
        <w:t>длительность сквозного проветривания приведена в таблице 2.</w:t>
      </w:r>
    </w:p>
    <w:p w:rsidR="0060619E" w:rsidRDefault="0060619E" w:rsidP="0060619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0619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-176" w:type="dxa"/>
        <w:tblLook w:val="04A0"/>
      </w:tblPr>
      <w:tblGrid>
        <w:gridCol w:w="3460"/>
        <w:gridCol w:w="3285"/>
        <w:gridCol w:w="3285"/>
      </w:tblGrid>
      <w:tr w:rsidR="0060619E" w:rsidTr="0060619E">
        <w:tc>
          <w:tcPr>
            <w:tcW w:w="3460" w:type="dxa"/>
            <w:vMerge w:val="restart"/>
            <w:vAlign w:val="center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Наружная температура, °C</w:t>
            </w:r>
          </w:p>
        </w:tc>
        <w:tc>
          <w:tcPr>
            <w:tcW w:w="6570" w:type="dxa"/>
            <w:gridSpan w:val="2"/>
            <w:vAlign w:val="center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Длительность проветривания помещения, мин.</w:t>
            </w:r>
          </w:p>
        </w:tc>
      </w:tr>
      <w:tr w:rsidR="0060619E" w:rsidTr="0060619E">
        <w:tc>
          <w:tcPr>
            <w:tcW w:w="3460" w:type="dxa"/>
            <w:vMerge/>
            <w:vAlign w:val="center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в малые перемены</w:t>
            </w:r>
          </w:p>
        </w:tc>
        <w:tc>
          <w:tcPr>
            <w:tcW w:w="3285" w:type="dxa"/>
            <w:vAlign w:val="center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в большие перемены и между сменами</w:t>
            </w:r>
          </w:p>
        </w:tc>
      </w:tr>
      <w:tr w:rsidR="0060619E" w:rsidTr="0060619E">
        <w:tc>
          <w:tcPr>
            <w:tcW w:w="3460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От +10 до +6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4 - 10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</w:tr>
      <w:tr w:rsidR="0060619E" w:rsidTr="0060619E">
        <w:tc>
          <w:tcPr>
            <w:tcW w:w="3460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От +5 до 0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60619E" w:rsidTr="0060619E">
        <w:tc>
          <w:tcPr>
            <w:tcW w:w="3460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От 0 до -5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60619E" w:rsidTr="0060619E">
        <w:tc>
          <w:tcPr>
            <w:tcW w:w="3460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От -5 до -10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60619E" w:rsidTr="0060619E">
        <w:tc>
          <w:tcPr>
            <w:tcW w:w="3460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E">
              <w:rPr>
                <w:rFonts w:ascii="Times New Roman" w:hAnsi="Times New Roman" w:cs="Times New Roman"/>
                <w:sz w:val="28"/>
                <w:szCs w:val="28"/>
              </w:rPr>
              <w:t>Ниже -10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1-1,5</w:t>
            </w:r>
          </w:p>
        </w:tc>
        <w:tc>
          <w:tcPr>
            <w:tcW w:w="3285" w:type="dxa"/>
          </w:tcPr>
          <w:p w:rsidR="0060619E" w:rsidRDefault="0060619E" w:rsidP="0060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B37149" w:rsidRPr="00B37149" w:rsidRDefault="00B37149" w:rsidP="00B371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49">
        <w:rPr>
          <w:rFonts w:ascii="Times New Roman" w:hAnsi="Times New Roman" w:cs="Times New Roman"/>
          <w:b/>
          <w:sz w:val="28"/>
          <w:szCs w:val="28"/>
        </w:rPr>
        <w:t>Требования к естественному и искусственному освещению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 Естественное освещение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7.1.1.  Все   учебные   помещения   должны   иметь   естественное   освещение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гигиеническими требованиями к  естественному,  искусственному,  совмещенному  освещению  жилых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общественных зданий.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lastRenderedPageBreak/>
        <w:t xml:space="preserve">7.1.2.  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Без   естественного   освещения   допускается   проектировать:    снарядные,    умывальные,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душевые, туалеты  при  гимнастическом  зале;  душевые  и  туалеты  персонала;  кладовые  и  складские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 xml:space="preserve">помещения, радиоузлы;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кинофотолаборатории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>; книгохранилища;  бойлерные,  насосные  водопровода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канализации;  камеры  вентиляционные  и   кондиционирования   воздуха;   узлы   управления   и  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помещения  для  установки  и  управления   инженерным   и   технологическим   оборудованием  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помещения для хранения дезинфекционных средств.</w:t>
      </w:r>
      <w:proofErr w:type="gramEnd"/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7.1.3.  В  учебных   помещениях   следует   проектировать   боковое   естественное   левостороннее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освещение.  При  глубине  учебных  помещений  более  6  м  обязательно   устройство   правостороннего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подсвета, высота которого должна быть не менее 2,2 м от пола.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 xml:space="preserve">Не допускается направление основного светового потока спереди и сзади от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49">
        <w:rPr>
          <w:rFonts w:ascii="Times New Roman" w:hAnsi="Times New Roman" w:cs="Times New Roman"/>
          <w:sz w:val="28"/>
          <w:szCs w:val="28"/>
        </w:rPr>
        <w:t>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7.1.4. В  мастерских  для  трудового  обучения,  актовых  и  спортивных  залах  может 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двустороннее боковое естественное освещение.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7.1.5.   В   помещениях    общеобразовательных    организаций    обеспечиваются    нормированные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значения   коэффициента   естественной   освещенности   (КЕО)   в   соответствии    с    гигиеническими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требованиями  к  естественному,  искусственному,  совмещенному  освещению  жилых  и  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зданий.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7.1.6. 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В  учебных  помещениях  при  одностороннем  боковом  естественном   освещении   КЕО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рабочей поверхности парт в наиболее удаленной от окон точке помещения должен быть не менее  1,5%.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При двухстороннем боковом естественном освещении показатель КЕО вычисляется на средних  рядах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должен составлять 1,5%.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Световой  коэффициент  (СК  -  отношение  площади  остекленной  поверхности  к  площади  пола)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должен составлять не менее 1:6.</w:t>
      </w:r>
      <w:proofErr w:type="gramEnd"/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7.1.7.  Окна  учебных  помещений  должны   быть   ориентированы   на   южные,   юго-восточные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восточные  стороны  горизонта.  На  северные   стороны   горизонта   могут   быть   ориентированы   окна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кабинетов черчения, рисования, а  также  помещение  кухни.  Ориентация  кабинетов  информатики  -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север, северо-восток.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lastRenderedPageBreak/>
        <w:t xml:space="preserve">7.1.8. 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Светопроемы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 xml:space="preserve">  учебных   помещений   в   зависимости   от   климатической   зоны   оборудуют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регулируемыми  солнцезащитными  устройствами  (подъемно-поворотные  жалюзи,  тканевые  шторы)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длиной не ниже уровня подоконника.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Рекомендуется использование штор из тканей светлых тонов, обладающих  достаточной  степенью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светопропускания, хорошими светорассеивающими  свойствами,  которые  не  должны  снижать 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естественного  освещения.  Использование  штор  (занавесок),  в  том  числе  штор  с  ламбрекенами,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поливинилхлоридной    пленки    и    других    штор    или    устройств,    ограничивающих     естественную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освещенность,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В нерабочем состоянии шторы необходимо размещать в простенках между окнами.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7.1.9.  Для  рационального  использования  дневного  света  и  равномерного  освещения  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помещений следует: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- не закрашивать оконные стекла;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- не расставлять на подоконниках цветы, их размещают в переносных цветочницах высотой 65 - 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см от пола или подвесных кашпо в простенках между окнами;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- очистку и мытье стекол проводить по мере загрязнения, но не реже 2 раз в год (осенью и весной).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Продолжительность инсоляции в учебных помещениях и кабинетах должна быть  непрерывной,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продолжительности не менее: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- 2,5 ч в северной зоне (севернее 58°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>.);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- 2,0 ч в центральной зоне (58 - 48°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>.);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- 1,5 ч в южной зоне (южнее 48°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>.).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Допускается отсутствие инсоляции в учебных кабинетах информатики, физики, химии, рисования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черчения,       спортивно-тренажерных       залах,        помещениях        пищеблока,        актового        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административно-хозяйственных помещениях.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7.2. Искусственное освещение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7.2.1.    Во    всех    помещениях    общеобразовательной    организации    обеспечиваются    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искусственной   освещенности   в   соответствии    с    гигиеническими требованиями  к   естественному,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искусственному, совмещенному освещению жилых и общественных зданий.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lastRenderedPageBreak/>
        <w:t>7.2.2.   В   учебных   помещениях   система    общего    освещения    обеспечивается    потолочными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светильниками  с   люминесцентными   лампами   и   светодиодами.   Предусматривается   освещение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 xml:space="preserve">использованием ламп по спектру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цветоизлучения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B37149">
        <w:rPr>
          <w:rFonts w:ascii="Times New Roman" w:hAnsi="Times New Roman" w:cs="Times New Roman"/>
          <w:sz w:val="28"/>
          <w:szCs w:val="28"/>
        </w:rPr>
        <w:t>, тепло-белый, естественно-белый.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7.2.3. Не используются в  одном  помещении  для  общего  освещения  источники  света 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природы излучения.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7.2.4.   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В    учебных    кабинетах,    аудиториях,    лабораториях    уровни    освещенности  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соответствовать  следующим  нормам:  на  рабочих  столах  -  300  -  500  лк,  в  кабинетах  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черчения и рисования - 500 лк, в кабинетах информатики на столах - 300 - 500 лк, на классной доске 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- 500 лк, в актовых и спортивных залах (на полу) - 200 лк, в рекреациях (на полу) - 150 лк.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При использовании компьютерной техники и  необходимости  сочетать  восприятие  информации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экрана и ведение записи в тетради - освещенность на столах обучающихся должна быть не ниже 300 лк.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7.2.5.  В  учебных  помещениях  следует  применять  систему  общего  освещения.   Светильники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 xml:space="preserve">люминесцентными лампами располагаются параллельно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 xml:space="preserve">  стене  на  расстоянии  1,2  м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наружной  стены  и  1,5  м  от  внутренней.   Светильники   со   светодиодами   располагаются   с  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требований по ограничению показателя дискомфорта в соответствии с  гигиеническими  требованиями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естественному, искусственному, совмещенному освещению жилых и общественных зданий.</w:t>
      </w:r>
    </w:p>
    <w:p w:rsid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7.2.6. Классная доска, не обладающая собственным свечением, оборудуется местным освещением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- софитами, предназначенными для освещения классных досок.</w:t>
      </w:r>
    </w:p>
    <w:p w:rsidR="00B37149" w:rsidRPr="00B37149" w:rsidRDefault="00B37149" w:rsidP="00B371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4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37149" w:rsidRPr="00B37149" w:rsidRDefault="00B37149" w:rsidP="00B371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49">
        <w:rPr>
          <w:rFonts w:ascii="Times New Roman" w:hAnsi="Times New Roman" w:cs="Times New Roman"/>
          <w:b/>
          <w:sz w:val="24"/>
          <w:szCs w:val="24"/>
        </w:rPr>
        <w:t xml:space="preserve">ПО ВОСПИТАНИЮ И ФОРМИРОВАНИЮ ПРАВИЛЬНОЙ РАБОЧЕЙ ПОЗЫ У </w:t>
      </w:r>
      <w:proofErr w:type="gramStart"/>
      <w:r w:rsidRPr="00B371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В целях формирования  правильной  осанки  и  сохранения  здоровья  необходимо  с  первых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обучения в общеобразовательной организации воспитывать и  формировать  правильную  рабочую  позу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 xml:space="preserve">обучающихся за школьной партой. Для этого необходимо посвятить специальный урок в первых </w:t>
      </w:r>
      <w:r w:rsidRPr="00B37149">
        <w:rPr>
          <w:rFonts w:ascii="Times New Roman" w:hAnsi="Times New Roman" w:cs="Times New Roman"/>
          <w:sz w:val="28"/>
          <w:szCs w:val="28"/>
        </w:rPr>
        <w:lastRenderedPageBreak/>
        <w:t>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Для формирования правильной осанки необходимо обеспечить рабочее место  для 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мебелью в соответствии с его ростом; приучить его  сохранять  во  время  учебных  занятий  правильную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рабочую позу, которая наименее утомительна: сидеть глубоко на стуле, ровно держать корпус  и  голову;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ноги должны быть согнуты в тазобедренном и коленном суставах, ступни опираться на  пол,  предплечья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свободно лежать на столе.</w:t>
      </w:r>
      <w:proofErr w:type="gramEnd"/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При размещении обучающегося за рабочим столом стул задвигается под стол так, чтобы при опоре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на спинку между грудью и столом помещалась его ладонь.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Для рационального подбора мебели с целью профилактики нарушений  костно-мышечной 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рекомендуется все учебные помещения и кабинеты оснащать ростовыми линейками.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>Учитель объясняет обучающимся, как надо держать голову, плечи, руки и подчеркивает, что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опираться грудью о край парты  (стола);  расстояние  от  глаз  до  книги  или  тетради  должно  равняться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длине предплечья от локтя до конца пальцев. Руки лежат свободно, не прижимаясь к  столу,  на  тетради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лежит правая рука и пальцы левой. Обе ноги всей ступней опираются на пол.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При овладении навыками письма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37149">
        <w:rPr>
          <w:rFonts w:ascii="Times New Roman" w:hAnsi="Times New Roman" w:cs="Times New Roman"/>
          <w:sz w:val="28"/>
          <w:szCs w:val="28"/>
        </w:rPr>
        <w:t xml:space="preserve"> опирается о спинку  парты  (стула)  поясницей,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объяснении   учителя   -   сидит   более   свободно,   опирается   о   спинку   парты    (стула)    не   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крестцово-поясничной,  но  и   подлопаточной   частью   спины.   Учитель   после   объяснения   и   показа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 xml:space="preserve">правильной посадки  за  партой  просит 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49">
        <w:rPr>
          <w:rFonts w:ascii="Times New Roman" w:hAnsi="Times New Roman" w:cs="Times New Roman"/>
          <w:sz w:val="28"/>
          <w:szCs w:val="28"/>
        </w:rPr>
        <w:t xml:space="preserve">  всего  класса  сесть  правильно  и,  обходя 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поправляет в случае необходимости.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49">
        <w:rPr>
          <w:rFonts w:ascii="Times New Roman" w:hAnsi="Times New Roman" w:cs="Times New Roman"/>
          <w:sz w:val="28"/>
          <w:szCs w:val="28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B3714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всегда  имели   ее   перед   глазами.   Вместе   с   тем,   обучающимся   необходимо   показать   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демонстрирующие  дефекты  в  осанке,  возникающие  в  результате  неправильной  посадки. 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определенного    навыка    достигается    не    только    объяснением,    подкрепленным    показом,    а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систематическим повторением.  Для  выработки  навыка  правильной  посадки  педагогический 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должен повседневно контролировать правильность позы обучающихся во время занятий.</w:t>
      </w:r>
    </w:p>
    <w:p w:rsidR="00B37149" w:rsidRP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149">
        <w:rPr>
          <w:rFonts w:ascii="Times New Roman" w:hAnsi="Times New Roman" w:cs="Times New Roman"/>
          <w:sz w:val="28"/>
          <w:szCs w:val="28"/>
        </w:rPr>
        <w:lastRenderedPageBreak/>
        <w:t>Роль учителя в воспитании у обучающихся правильной посадки особенно велика в течение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трех-четырех лет обучения в общеобразовательной организации, когда у них формируется этот навык,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также и в последующие годы обучения.</w:t>
      </w:r>
      <w:proofErr w:type="gramEnd"/>
    </w:p>
    <w:p w:rsidR="00B37149" w:rsidRDefault="00B37149" w:rsidP="00B37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149">
        <w:rPr>
          <w:rFonts w:ascii="Times New Roman" w:hAnsi="Times New Roman" w:cs="Times New Roman"/>
          <w:sz w:val="28"/>
          <w:szCs w:val="28"/>
        </w:rPr>
        <w:t>Учитель,  при  сотрудничестве  с  родителями,  может  дать  рекомендации  по  выбору  ранца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учебников и школьных принадлежностей: вес ранца без учебников для учащихся  1  -  4  классов 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быть  не  более  700  г.  При  этом  ранец  должен  иметь  широкие  лямки  (4  -  4,5   см)   и   достаточную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149">
        <w:rPr>
          <w:rFonts w:ascii="Times New Roman" w:hAnsi="Times New Roman" w:cs="Times New Roman"/>
          <w:sz w:val="28"/>
          <w:szCs w:val="28"/>
        </w:rPr>
        <w:t>формоустойчивость</w:t>
      </w:r>
      <w:proofErr w:type="spellEnd"/>
      <w:r w:rsidRPr="00B37149">
        <w:rPr>
          <w:rFonts w:ascii="Times New Roman" w:hAnsi="Times New Roman" w:cs="Times New Roman"/>
          <w:sz w:val="28"/>
          <w:szCs w:val="28"/>
        </w:rPr>
        <w:t>, обеспечивающую его плотное  прилегание  к  спине  обучающегося  и  равномерное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распределение   веса.</w:t>
      </w:r>
      <w:proofErr w:type="gramEnd"/>
      <w:r w:rsidRPr="00B37149">
        <w:rPr>
          <w:rFonts w:ascii="Times New Roman" w:hAnsi="Times New Roman" w:cs="Times New Roman"/>
          <w:sz w:val="28"/>
          <w:szCs w:val="28"/>
        </w:rPr>
        <w:t xml:space="preserve">   Материал   для   изготовления   ранцев    должен    быть    легким,    прочным,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49">
        <w:rPr>
          <w:rFonts w:ascii="Times New Roman" w:hAnsi="Times New Roman" w:cs="Times New Roman"/>
          <w:sz w:val="28"/>
          <w:szCs w:val="28"/>
        </w:rPr>
        <w:t>водоотталкивающим покрытием, удобным для чистки.</w:t>
      </w:r>
    </w:p>
    <w:p w:rsidR="003A72F2" w:rsidRPr="003A72F2" w:rsidRDefault="003A72F2" w:rsidP="003A72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72F2">
        <w:rPr>
          <w:rFonts w:ascii="Times New Roman" w:hAnsi="Times New Roman" w:cs="Times New Roman"/>
          <w:b/>
          <w:sz w:val="24"/>
          <w:szCs w:val="28"/>
        </w:rPr>
        <w:t>РЕКОМЕНДУЕМЫЙ КОМПЛЕКС УПРАЖНЕНИЙ</w:t>
      </w:r>
    </w:p>
    <w:p w:rsidR="003A72F2" w:rsidRPr="003A72F2" w:rsidRDefault="003A72F2" w:rsidP="003A72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72F2">
        <w:rPr>
          <w:rFonts w:ascii="Times New Roman" w:hAnsi="Times New Roman" w:cs="Times New Roman"/>
          <w:b/>
          <w:sz w:val="24"/>
          <w:szCs w:val="28"/>
        </w:rPr>
        <w:t>ФИЗКУЛЬТУРНЫХ МИНУТОК (ФМ)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Учебные  занятия,  сочетающие  в  себе  психическую,   статическую,   динамическую   нагрузки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отдельные органы и системы и на весь организм в целом, требуют проведения на уроках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минуток (далее - ФМ) для снятия локального утомления и ФМ общего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ФМ для улучшения мозгового кровообращения: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1. Исходное положение (далее  -  и.п.)  -  сидя  на  стуле.  1  -  2  -  отвести  голову  назад  и  плавно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наклонить назад, 3  -  4  -  голову  наклонить  вперед,  плечи  не  поднимать.  Повторить  4  -  6  раз.  Темп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медленный.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2. И.п. - сидя, руки на поясе. 1 - поворот головы направо, 2 - и.п., 3 - поворот головы налево, 4 -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Повторить 6 - 8 раз. Темп медленный.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3. И.п. - стоя или сидя, руки на поясе. 1 - махом  левую  руку  занести  через  правое  плечо, 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повернуть налево. 2 - и.п., 3 - 4 - то же правой рукой. Повторить 4 - 6 раз. Темп медленный.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ФМ для снятия утомления с плечевого пояса и рук: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1. И.п. - стоя  или  сидя,  руки  на  поясе.  1  -  правую  руку  вперед,  левую  вверх.  2  -  переменить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положения рук. Повторить 3 - 4  раза,  затем  расслабленно  опустить  вниз  и  потрясти  кистями, 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наклонить вперед. Темп средний.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lastRenderedPageBreak/>
        <w:t>2. И.п. - стоя или сидя,  кисти  тыльной  стороной  на  поясе.  1  -  2  -  свести  локти  вперед, 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наклонить вперед. 3 - 4 -  локти  назад,  прогнуться.  Повторить  6  -  8  раз,  затем  руки  вниз  и  потрясти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расслабленно. Темп медленный.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3. И.п. - сидя, руки вверх. 1 - сжать кисти в кулак. 2 - разжать кисти. Повторить 6 - 8 раз, затем 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расслабленно опустить вниз и потрясти кистями. Темп средний.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ФМ для снятия утомления с туловища: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1. И.п. - стойка ноги врозь, руки за голову. 1 - резко повернуть таз направо. 2 - резко  повернуть  таз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налево. Во время поворотов плечевой пояс оставить неподвижным. Повторить 6 - 8 раз. Темп средний.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2. И.п. - стойка ноги врозь, руки за голову. 1 - 5 - круговые движения тазом в одну сторону. 4 - 6 - 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же в другую сторону. 7 - 8 -  руки  вниз  и  расслабленно  потрясти  кистями.  Повторить  4  -  6  раз.  Темп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средний.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3. И.п. - стойка ноги врозь. 1 - 2 -  наклон  вперед,  правая  рука  скользит  вдоль  ноги  вниз,  левая,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сгибаясь, вдоль тела вверх. 3 - 4 - и.п., 5 - 8 - то же в другую сторону. Повторить 6 - 8 раз. Темп средний.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ФМ  общего  воздействия  комплектуются  из  упражнений  для  разных  групп  мышц  с   учетом 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напряжения в процессе деятельности.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F2">
        <w:rPr>
          <w:rFonts w:ascii="Times New Roman" w:hAnsi="Times New Roman" w:cs="Times New Roman"/>
          <w:sz w:val="28"/>
          <w:szCs w:val="28"/>
        </w:rPr>
        <w:t>Комплекс  упражнений  ФМ   для  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  начального   общего </w:t>
      </w:r>
      <w:r w:rsidRPr="003A72F2">
        <w:rPr>
          <w:rFonts w:ascii="Times New Roman" w:hAnsi="Times New Roman" w:cs="Times New Roman"/>
          <w:sz w:val="28"/>
          <w:szCs w:val="28"/>
        </w:rPr>
        <w:t>образования   на   уроках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элементами письма:</w:t>
      </w:r>
      <w:proofErr w:type="gramEnd"/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 xml:space="preserve">1. Упражнения для улучшения мозгового кровообращения. </w:t>
      </w:r>
      <w:proofErr w:type="gramStart"/>
      <w:r w:rsidRPr="003A72F2">
        <w:rPr>
          <w:rFonts w:ascii="Times New Roman" w:hAnsi="Times New Roman" w:cs="Times New Roman"/>
          <w:sz w:val="28"/>
          <w:szCs w:val="28"/>
        </w:rPr>
        <w:t>И.п. - сидя, руки  на  поясе.  1  -  поворот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головы направо, 2 - и.п., 3 - поворот головы налево, 4 - и.п., 5 - плавно наклонить голову назад, 6 - и.п., 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- голову наклонить вперед.</w:t>
      </w:r>
      <w:proofErr w:type="gramEnd"/>
      <w:r w:rsidRPr="003A72F2">
        <w:rPr>
          <w:rFonts w:ascii="Times New Roman" w:hAnsi="Times New Roman" w:cs="Times New Roman"/>
          <w:sz w:val="28"/>
          <w:szCs w:val="28"/>
        </w:rPr>
        <w:t xml:space="preserve"> Повторить 4 - 6 раз. Темп медленный.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 xml:space="preserve">2. Упражнения для снятия утомления с мелких  мышц  кисти.  И.п.  </w:t>
      </w:r>
      <w:proofErr w:type="gramStart"/>
      <w:r w:rsidRPr="003A72F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A72F2">
        <w:rPr>
          <w:rFonts w:ascii="Times New Roman" w:hAnsi="Times New Roman" w:cs="Times New Roman"/>
          <w:sz w:val="28"/>
          <w:szCs w:val="28"/>
        </w:rPr>
        <w:t>идя,  руки  подняты  вверх.  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сжать кисти в кулак, 2 - разжать кисти. Повторить 6 -  8  раз,  затем  руки  расслабленно  опустить  вниз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потрясти кистями. Темп средний.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3. Упражнение для снятия утомления с мышц туловища. И.п. - стойка ноги врозь, руки за голову. 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резко  повернуть  таз  направо.  2  -  резко  повернуть  таз  налево.  Во  время  поворотов  плечевой  пояс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оставить неподвижным. Повторить 4 - 6 раз. Темп средний.</w:t>
      </w:r>
    </w:p>
    <w:p w:rsidR="0060619E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lastRenderedPageBreak/>
        <w:t xml:space="preserve">4. Упражнение для мобилизации внимания. </w:t>
      </w:r>
      <w:proofErr w:type="gramStart"/>
      <w:r w:rsidRPr="003A72F2">
        <w:rPr>
          <w:rFonts w:ascii="Times New Roman" w:hAnsi="Times New Roman" w:cs="Times New Roman"/>
          <w:sz w:val="28"/>
          <w:szCs w:val="28"/>
        </w:rPr>
        <w:t>И.п. - стоя, руки вдоль  туловища.  1  -  правую  руку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пояс, 2 - левую руку на пояс, 3 - правую руку на плечо, 4 - левую руку на плечо, 5 - правую руку вверх, 6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левую руку вверх, 7 - 8 - хлопки руками над головой, 9 - опустить левую руку на плечо,  10  -  правую 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на плечо, 11 -  левую  руку  на  пояс,  12  -  правую  руку  на</w:t>
      </w:r>
      <w:proofErr w:type="gramEnd"/>
      <w:r w:rsidRPr="003A72F2">
        <w:rPr>
          <w:rFonts w:ascii="Times New Roman" w:hAnsi="Times New Roman" w:cs="Times New Roman"/>
          <w:sz w:val="28"/>
          <w:szCs w:val="28"/>
        </w:rPr>
        <w:t xml:space="preserve">  пояс,  13  -  14  -  хлопки  руками  по  бедрам.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 xml:space="preserve">Повторить 4 - 6 раз. Темп - 1 раз медленный, 2 - 3 раза </w:t>
      </w:r>
      <w:proofErr w:type="gramStart"/>
      <w:r w:rsidRPr="003A72F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A72F2">
        <w:rPr>
          <w:rFonts w:ascii="Times New Roman" w:hAnsi="Times New Roman" w:cs="Times New Roman"/>
          <w:sz w:val="28"/>
          <w:szCs w:val="28"/>
        </w:rPr>
        <w:t>редний, 4 - 5 - быстрый, 6 - медленный.</w:t>
      </w:r>
    </w:p>
    <w:p w:rsidR="003A72F2" w:rsidRPr="003A72F2" w:rsidRDefault="003A72F2" w:rsidP="003A72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72F2">
        <w:rPr>
          <w:rFonts w:ascii="Times New Roman" w:hAnsi="Times New Roman" w:cs="Times New Roman"/>
          <w:b/>
          <w:sz w:val="24"/>
          <w:szCs w:val="28"/>
        </w:rPr>
        <w:t>РЕКОМЕНДУЕМЫЙ КОМПЛЕКС УПРАЖНЕНИЙ ГИМНАСТИКИ ГЛАЗ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 до  5.  Повторять  4  - 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раз.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72F2">
        <w:rPr>
          <w:rFonts w:ascii="Times New Roman" w:hAnsi="Times New Roman" w:cs="Times New Roman"/>
          <w:sz w:val="28"/>
          <w:szCs w:val="28"/>
        </w:rPr>
        <w:t>Крепко зажмурить глаза (считать до 3, открыть их и посмотреть вдаль (считать до  5).</w:t>
      </w:r>
      <w:proofErr w:type="gramEnd"/>
      <w:r w:rsidRPr="003A72F2">
        <w:rPr>
          <w:rFonts w:ascii="Times New Roman" w:hAnsi="Times New Roman" w:cs="Times New Roman"/>
          <w:sz w:val="28"/>
          <w:szCs w:val="28"/>
        </w:rPr>
        <w:t xml:space="preserve">  Повторять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4 - 5 раз.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3.  Вытянуть  правую  руку  вперед.  Следить  глазами,  не  поворачивая  головы,   за   медленными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движениями указательного пальца вытянутой руки влево и вправо, вверх и вниз. Повторять 4 - 5 раз.</w:t>
      </w:r>
    </w:p>
    <w:p w:rsidR="003A72F2" w:rsidRPr="003A72F2" w:rsidRDefault="003A72F2" w:rsidP="003A7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3A72F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3A72F2">
        <w:rPr>
          <w:rFonts w:ascii="Times New Roman" w:hAnsi="Times New Roman" w:cs="Times New Roman"/>
          <w:sz w:val="28"/>
          <w:szCs w:val="28"/>
        </w:rPr>
        <w:t xml:space="preserve"> на счет 1 - 4, потом перенести взор вдаль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счет 1 - 6. Повторять 4 - 5 раз</w:t>
      </w:r>
    </w:p>
    <w:p w:rsidR="00980F1F" w:rsidRDefault="003A72F2" w:rsidP="006C2A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2">
        <w:rPr>
          <w:rFonts w:ascii="Times New Roman" w:hAnsi="Times New Roman" w:cs="Times New Roman"/>
          <w:sz w:val="28"/>
          <w:szCs w:val="28"/>
        </w:rPr>
        <w:t>5. В среднем темпе проделать 3 - 4 круговых движений  глазами  в  правую  сторону,  столько  же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F2">
        <w:rPr>
          <w:rFonts w:ascii="Times New Roman" w:hAnsi="Times New Roman" w:cs="Times New Roman"/>
          <w:sz w:val="28"/>
          <w:szCs w:val="28"/>
        </w:rPr>
        <w:t>левую сторону. Расслабив глазные мышцы, посмотреть вдаль на счет 1 - 6. Повторять 1 - 2 раза.</w:t>
      </w:r>
      <w:bookmarkStart w:id="0" w:name="_GoBack"/>
      <w:bookmarkEnd w:id="0"/>
    </w:p>
    <w:sectPr w:rsidR="00980F1F" w:rsidSect="006973A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E1C7A"/>
    <w:multiLevelType w:val="hybridMultilevel"/>
    <w:tmpl w:val="FBB0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642E"/>
    <w:multiLevelType w:val="hybridMultilevel"/>
    <w:tmpl w:val="07E63DB2"/>
    <w:lvl w:ilvl="0" w:tplc="6A64D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D6"/>
    <w:rsid w:val="00031371"/>
    <w:rsid w:val="00077270"/>
    <w:rsid w:val="0011544E"/>
    <w:rsid w:val="00291330"/>
    <w:rsid w:val="00324066"/>
    <w:rsid w:val="003A72F2"/>
    <w:rsid w:val="005065C7"/>
    <w:rsid w:val="00530B92"/>
    <w:rsid w:val="005B5897"/>
    <w:rsid w:val="0060608C"/>
    <w:rsid w:val="0060619E"/>
    <w:rsid w:val="00620266"/>
    <w:rsid w:val="00680A61"/>
    <w:rsid w:val="006832B5"/>
    <w:rsid w:val="006973AE"/>
    <w:rsid w:val="006C2AAD"/>
    <w:rsid w:val="007D5318"/>
    <w:rsid w:val="00801AAC"/>
    <w:rsid w:val="008F3B03"/>
    <w:rsid w:val="00980F1F"/>
    <w:rsid w:val="00981D24"/>
    <w:rsid w:val="009A6AA0"/>
    <w:rsid w:val="009D675C"/>
    <w:rsid w:val="00A228C8"/>
    <w:rsid w:val="00A81DCA"/>
    <w:rsid w:val="00B37149"/>
    <w:rsid w:val="00B52B97"/>
    <w:rsid w:val="00B83159"/>
    <w:rsid w:val="00C32951"/>
    <w:rsid w:val="00D020C0"/>
    <w:rsid w:val="00D32265"/>
    <w:rsid w:val="00D92079"/>
    <w:rsid w:val="00E778D6"/>
    <w:rsid w:val="00F726EF"/>
    <w:rsid w:val="00FE1F87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31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B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7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07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31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B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07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7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07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5F91-F579-4974-AD2A-31CA7C15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ученик10</cp:lastModifiedBy>
  <cp:revision>13</cp:revision>
  <cp:lastPrinted>2016-11-13T23:22:00Z</cp:lastPrinted>
  <dcterms:created xsi:type="dcterms:W3CDTF">2013-01-26T03:16:00Z</dcterms:created>
  <dcterms:modified xsi:type="dcterms:W3CDTF">2016-11-13T23:22:00Z</dcterms:modified>
</cp:coreProperties>
</file>